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CDE22" w14:textId="77777777" w:rsidR="00F90D51" w:rsidRPr="00EE369F" w:rsidRDefault="005E43AD" w:rsidP="00D2397A">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Gradska knjižnica </w:t>
      </w:r>
      <w:r w:rsidRPr="006722F0">
        <w:rPr>
          <w:rFonts w:ascii="Times New Roman" w:hAnsi="Times New Roman" w:cs="Times New Roman"/>
          <w:i/>
          <w:sz w:val="24"/>
          <w:szCs w:val="24"/>
        </w:rPr>
        <w:t>Janet Majnarich</w:t>
      </w:r>
      <w:r>
        <w:rPr>
          <w:rFonts w:ascii="Times New Roman" w:hAnsi="Times New Roman" w:cs="Times New Roman"/>
          <w:sz w:val="24"/>
          <w:szCs w:val="24"/>
        </w:rPr>
        <w:t xml:space="preserve"> Delnice</w:t>
      </w:r>
    </w:p>
    <w:p w14:paraId="5692B616" w14:textId="77777777" w:rsidR="00376D9D" w:rsidRPr="00E73608" w:rsidRDefault="005E43AD" w:rsidP="00D2397A">
      <w:pPr>
        <w:spacing w:after="0" w:line="240" w:lineRule="atLeast"/>
        <w:rPr>
          <w:rFonts w:ascii="Times New Roman" w:hAnsi="Times New Roman" w:cs="Times New Roman"/>
          <w:bCs/>
        </w:rPr>
      </w:pPr>
      <w:r w:rsidRPr="00E73608">
        <w:rPr>
          <w:rFonts w:ascii="Times New Roman" w:hAnsi="Times New Roman" w:cs="Times New Roman"/>
          <w:bCs/>
        </w:rPr>
        <w:t>Radićeva 3</w:t>
      </w:r>
    </w:p>
    <w:p w14:paraId="6A9842B8" w14:textId="129A628F" w:rsidR="00D2397A" w:rsidRPr="00E73608" w:rsidRDefault="00376D9D" w:rsidP="00D2397A">
      <w:pPr>
        <w:spacing w:after="0" w:line="240" w:lineRule="atLeast"/>
        <w:rPr>
          <w:rFonts w:ascii="Times New Roman" w:hAnsi="Times New Roman" w:cs="Times New Roman"/>
          <w:bCs/>
        </w:rPr>
      </w:pPr>
      <w:r w:rsidRPr="00E73608">
        <w:rPr>
          <w:rFonts w:ascii="Times New Roman" w:hAnsi="Times New Roman" w:cs="Times New Roman"/>
          <w:bCs/>
        </w:rPr>
        <w:t>51300 Delnice</w:t>
      </w:r>
    </w:p>
    <w:p w14:paraId="6E447D75" w14:textId="77777777" w:rsidR="00376D9D" w:rsidRPr="00E73608" w:rsidRDefault="00D2397A" w:rsidP="00D2397A">
      <w:pPr>
        <w:spacing w:after="0" w:line="240" w:lineRule="atLeast"/>
        <w:rPr>
          <w:rFonts w:ascii="Times New Roman" w:hAnsi="Times New Roman" w:cs="Times New Roman"/>
          <w:bCs/>
          <w:sz w:val="20"/>
          <w:szCs w:val="20"/>
        </w:rPr>
      </w:pPr>
      <w:r w:rsidRPr="00E73608">
        <w:rPr>
          <w:rFonts w:ascii="Times New Roman" w:hAnsi="Times New Roman" w:cs="Times New Roman"/>
          <w:bCs/>
          <w:sz w:val="20"/>
          <w:szCs w:val="20"/>
        </w:rPr>
        <w:t>OIB</w:t>
      </w:r>
      <w:r w:rsidR="00376D9D" w:rsidRPr="00E73608">
        <w:rPr>
          <w:rFonts w:ascii="Times New Roman" w:hAnsi="Times New Roman" w:cs="Times New Roman"/>
          <w:bCs/>
          <w:sz w:val="20"/>
          <w:szCs w:val="20"/>
        </w:rPr>
        <w:t>:</w:t>
      </w:r>
      <w:r w:rsidRPr="00E73608">
        <w:rPr>
          <w:rFonts w:ascii="Times New Roman" w:hAnsi="Times New Roman" w:cs="Times New Roman"/>
          <w:bCs/>
          <w:sz w:val="20"/>
          <w:szCs w:val="20"/>
        </w:rPr>
        <w:t xml:space="preserve"> </w:t>
      </w:r>
      <w:r w:rsidR="00376D9D" w:rsidRPr="00E73608">
        <w:rPr>
          <w:rFonts w:ascii="Times New Roman" w:hAnsi="Times New Roman" w:cs="Times New Roman"/>
          <w:bCs/>
          <w:sz w:val="20"/>
          <w:szCs w:val="20"/>
        </w:rPr>
        <w:t>29061318702</w:t>
      </w:r>
    </w:p>
    <w:p w14:paraId="3EEB08E0" w14:textId="3F37E79E" w:rsidR="005F19C1" w:rsidRPr="00EE369F" w:rsidRDefault="005F19C1" w:rsidP="00D2397A">
      <w:pPr>
        <w:spacing w:after="0" w:line="240" w:lineRule="atLeast"/>
        <w:rPr>
          <w:rFonts w:ascii="Times New Roman" w:hAnsi="Times New Roman" w:cs="Times New Roman"/>
          <w:sz w:val="24"/>
          <w:szCs w:val="24"/>
        </w:rPr>
      </w:pPr>
    </w:p>
    <w:p w14:paraId="548DF1EE" w14:textId="77777777" w:rsidR="00376D9D" w:rsidRPr="00D2397A" w:rsidRDefault="00376D9D" w:rsidP="00D2397A">
      <w:pPr>
        <w:spacing w:after="0" w:line="240" w:lineRule="atLeast"/>
        <w:rPr>
          <w:rFonts w:ascii="Times New Roman" w:hAnsi="Times New Roman" w:cs="Times New Roman"/>
          <w:sz w:val="24"/>
          <w:szCs w:val="24"/>
        </w:rPr>
      </w:pPr>
    </w:p>
    <w:p w14:paraId="64871E30" w14:textId="0B839A2F" w:rsidR="00B86DAF" w:rsidRDefault="005F19C1" w:rsidP="005F19C1">
      <w:pPr>
        <w:spacing w:after="0" w:line="240" w:lineRule="atLeast"/>
        <w:jc w:val="center"/>
        <w:rPr>
          <w:rFonts w:ascii="Times New Roman" w:hAnsi="Times New Roman" w:cs="Times New Roman"/>
          <w:bCs/>
          <w:sz w:val="24"/>
          <w:szCs w:val="24"/>
        </w:rPr>
      </w:pPr>
      <w:r w:rsidRPr="005F19C1">
        <w:rPr>
          <w:rFonts w:ascii="Times New Roman" w:hAnsi="Times New Roman" w:cs="Times New Roman"/>
          <w:bCs/>
          <w:sz w:val="24"/>
          <w:szCs w:val="24"/>
        </w:rPr>
        <w:t>BILJEŠKE UZ FINANCIJSK</w:t>
      </w:r>
      <w:r w:rsidR="00520C9F">
        <w:rPr>
          <w:rFonts w:ascii="Times New Roman" w:hAnsi="Times New Roman" w:cs="Times New Roman"/>
          <w:bCs/>
          <w:sz w:val="24"/>
          <w:szCs w:val="24"/>
        </w:rPr>
        <w:t>I</w:t>
      </w:r>
      <w:r w:rsidRPr="005F19C1">
        <w:rPr>
          <w:rFonts w:ascii="Times New Roman" w:hAnsi="Times New Roman" w:cs="Times New Roman"/>
          <w:bCs/>
          <w:sz w:val="24"/>
          <w:szCs w:val="24"/>
        </w:rPr>
        <w:t xml:space="preserve"> IZVJEŠTAJ ZA</w:t>
      </w:r>
      <w:r w:rsidR="00520C9F">
        <w:rPr>
          <w:rFonts w:ascii="Times New Roman" w:hAnsi="Times New Roman" w:cs="Times New Roman"/>
          <w:bCs/>
          <w:sz w:val="24"/>
          <w:szCs w:val="24"/>
        </w:rPr>
        <w:t xml:space="preserve"> IZVJEŠTAJNO</w:t>
      </w:r>
      <w:r w:rsidRPr="005F19C1">
        <w:rPr>
          <w:rFonts w:ascii="Times New Roman" w:hAnsi="Times New Roman" w:cs="Times New Roman"/>
          <w:bCs/>
          <w:sz w:val="24"/>
          <w:szCs w:val="24"/>
        </w:rPr>
        <w:t xml:space="preserve"> RAZDOBLJE OD 01.01.202</w:t>
      </w:r>
      <w:r w:rsidR="00567F82">
        <w:rPr>
          <w:rFonts w:ascii="Times New Roman" w:hAnsi="Times New Roman" w:cs="Times New Roman"/>
          <w:bCs/>
          <w:sz w:val="24"/>
          <w:szCs w:val="24"/>
        </w:rPr>
        <w:t>6.</w:t>
      </w:r>
      <w:r w:rsidRPr="005F19C1">
        <w:rPr>
          <w:rFonts w:ascii="Times New Roman" w:hAnsi="Times New Roman" w:cs="Times New Roman"/>
          <w:bCs/>
          <w:sz w:val="24"/>
          <w:szCs w:val="24"/>
        </w:rPr>
        <w:t xml:space="preserve"> DO 3</w:t>
      </w:r>
      <w:r w:rsidR="00BA52EE">
        <w:rPr>
          <w:rFonts w:ascii="Times New Roman" w:hAnsi="Times New Roman" w:cs="Times New Roman"/>
          <w:bCs/>
          <w:sz w:val="24"/>
          <w:szCs w:val="24"/>
        </w:rPr>
        <w:t>0</w:t>
      </w:r>
      <w:r w:rsidRPr="005F19C1">
        <w:rPr>
          <w:rFonts w:ascii="Times New Roman" w:hAnsi="Times New Roman" w:cs="Times New Roman"/>
          <w:bCs/>
          <w:sz w:val="24"/>
          <w:szCs w:val="24"/>
        </w:rPr>
        <w:t>.0</w:t>
      </w:r>
      <w:r w:rsidR="00BA52EE">
        <w:rPr>
          <w:rFonts w:ascii="Times New Roman" w:hAnsi="Times New Roman" w:cs="Times New Roman"/>
          <w:bCs/>
          <w:sz w:val="24"/>
          <w:szCs w:val="24"/>
        </w:rPr>
        <w:t>6</w:t>
      </w:r>
      <w:r w:rsidRPr="005F19C1">
        <w:rPr>
          <w:rFonts w:ascii="Times New Roman" w:hAnsi="Times New Roman" w:cs="Times New Roman"/>
          <w:bCs/>
          <w:sz w:val="24"/>
          <w:szCs w:val="24"/>
        </w:rPr>
        <w:t>.202</w:t>
      </w:r>
      <w:r w:rsidR="00567F82">
        <w:rPr>
          <w:rFonts w:ascii="Times New Roman" w:hAnsi="Times New Roman" w:cs="Times New Roman"/>
          <w:bCs/>
          <w:sz w:val="24"/>
          <w:szCs w:val="24"/>
        </w:rPr>
        <w:t>6</w:t>
      </w:r>
      <w:r w:rsidRPr="005F19C1">
        <w:rPr>
          <w:rFonts w:ascii="Times New Roman" w:hAnsi="Times New Roman" w:cs="Times New Roman"/>
          <w:bCs/>
          <w:sz w:val="24"/>
          <w:szCs w:val="24"/>
        </w:rPr>
        <w:t>. GODINE</w:t>
      </w:r>
    </w:p>
    <w:p w14:paraId="4E3CA4EE" w14:textId="77777777" w:rsidR="005F19C1" w:rsidRDefault="005F19C1" w:rsidP="005F19C1">
      <w:pPr>
        <w:spacing w:after="0" w:line="240" w:lineRule="atLeast"/>
        <w:jc w:val="center"/>
        <w:rPr>
          <w:rFonts w:ascii="Times New Roman" w:hAnsi="Times New Roman" w:cs="Times New Roman"/>
          <w:bCs/>
          <w:sz w:val="24"/>
          <w:szCs w:val="24"/>
        </w:rPr>
      </w:pPr>
    </w:p>
    <w:p w14:paraId="024D02D5" w14:textId="77777777" w:rsidR="00D915F3" w:rsidRDefault="00D915F3" w:rsidP="005F19C1">
      <w:pPr>
        <w:spacing w:after="0" w:line="240" w:lineRule="atLeast"/>
        <w:jc w:val="center"/>
        <w:rPr>
          <w:rFonts w:ascii="Times New Roman" w:hAnsi="Times New Roman" w:cs="Times New Roman"/>
          <w:bCs/>
          <w:sz w:val="24"/>
          <w:szCs w:val="24"/>
        </w:rPr>
      </w:pPr>
    </w:p>
    <w:p w14:paraId="045DCBB1" w14:textId="77777777" w:rsidR="00520C9F" w:rsidRDefault="00520C9F" w:rsidP="005F19C1">
      <w:pPr>
        <w:spacing w:after="0" w:line="240" w:lineRule="atLeast"/>
        <w:jc w:val="center"/>
        <w:rPr>
          <w:rFonts w:ascii="Times New Roman" w:hAnsi="Times New Roman" w:cs="Times New Roman"/>
          <w:bCs/>
          <w:sz w:val="24"/>
          <w:szCs w:val="24"/>
        </w:rPr>
      </w:pPr>
    </w:p>
    <w:p w14:paraId="41F84D86" w14:textId="17E5B0B4" w:rsidR="00D915F3" w:rsidRDefault="00520C9F" w:rsidP="005F19C1">
      <w:pPr>
        <w:spacing w:after="0" w:line="240" w:lineRule="atLeast"/>
        <w:rPr>
          <w:rFonts w:ascii="Times New Roman" w:hAnsi="Times New Roman" w:cs="Times New Roman"/>
          <w:b/>
          <w:sz w:val="24"/>
          <w:szCs w:val="24"/>
        </w:rPr>
      </w:pPr>
      <w:r>
        <w:rPr>
          <w:rFonts w:ascii="Times New Roman" w:hAnsi="Times New Roman" w:cs="Times New Roman"/>
          <w:b/>
          <w:sz w:val="24"/>
          <w:szCs w:val="24"/>
        </w:rPr>
        <w:t>BILJEŠKE UZ IZVJEŠTAJ O PRIHODIMA I RASHODIMA, PRIMICIMA I IZDACIMA – OBRAZAC PR-RAS</w:t>
      </w:r>
    </w:p>
    <w:p w14:paraId="6D7A8F6B" w14:textId="77777777" w:rsidR="00520C9F" w:rsidRDefault="00520C9F" w:rsidP="005F19C1">
      <w:pPr>
        <w:spacing w:after="0" w:line="240" w:lineRule="atLeast"/>
        <w:rPr>
          <w:rFonts w:ascii="Times New Roman" w:hAnsi="Times New Roman" w:cs="Times New Roman"/>
          <w:b/>
          <w:sz w:val="24"/>
          <w:szCs w:val="24"/>
        </w:rPr>
      </w:pPr>
    </w:p>
    <w:p w14:paraId="1E06F074" w14:textId="77777777" w:rsidR="00520C9F" w:rsidRPr="007243C7" w:rsidRDefault="00520C9F" w:rsidP="005F19C1">
      <w:pPr>
        <w:spacing w:after="0" w:line="240" w:lineRule="atLeast"/>
        <w:rPr>
          <w:rFonts w:ascii="Times New Roman" w:hAnsi="Times New Roman" w:cs="Times New Roman"/>
          <w:b/>
          <w:sz w:val="24"/>
          <w:szCs w:val="24"/>
        </w:rPr>
      </w:pPr>
    </w:p>
    <w:p w14:paraId="061FCA3E" w14:textId="4FFF7C7E" w:rsidR="005F19C1" w:rsidRDefault="00520C9F" w:rsidP="005F19C1">
      <w:pPr>
        <w:spacing w:after="0" w:line="240" w:lineRule="atLeast"/>
        <w:rPr>
          <w:rFonts w:ascii="Times New Roman" w:hAnsi="Times New Roman" w:cs="Times New Roman"/>
          <w:b/>
        </w:rPr>
      </w:pPr>
      <w:r w:rsidRPr="00520C9F">
        <w:rPr>
          <w:rFonts w:ascii="Times New Roman" w:hAnsi="Times New Roman" w:cs="Times New Roman"/>
          <w:b/>
        </w:rPr>
        <w:t>6 PRIHODI POSLOVANJA</w:t>
      </w:r>
    </w:p>
    <w:p w14:paraId="3139B465" w14:textId="77777777" w:rsidR="00520C9F" w:rsidRPr="00520C9F" w:rsidRDefault="00520C9F" w:rsidP="005F19C1">
      <w:pPr>
        <w:spacing w:after="0" w:line="240" w:lineRule="atLeast"/>
        <w:rPr>
          <w:rFonts w:ascii="Times New Roman" w:hAnsi="Times New Roman" w:cs="Times New Roman"/>
          <w:b/>
        </w:rPr>
      </w:pPr>
    </w:p>
    <w:p w14:paraId="20072763" w14:textId="2B9C9543" w:rsidR="00520C9F" w:rsidRDefault="00520C9F" w:rsidP="005F19C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Ukupni prihodi poslovanja u izvještajnom razdoblju iznose </w:t>
      </w:r>
      <w:r w:rsidR="00567F82">
        <w:rPr>
          <w:rFonts w:ascii="Times New Roman" w:hAnsi="Times New Roman" w:cs="Times New Roman"/>
          <w:bCs/>
          <w:sz w:val="24"/>
          <w:szCs w:val="24"/>
        </w:rPr>
        <w:t>79.094,64</w:t>
      </w:r>
      <w:r>
        <w:rPr>
          <w:rFonts w:ascii="Times New Roman" w:hAnsi="Times New Roman" w:cs="Times New Roman"/>
          <w:bCs/>
          <w:sz w:val="24"/>
          <w:szCs w:val="24"/>
        </w:rPr>
        <w:t xml:space="preserve"> eura, te su veći za </w:t>
      </w:r>
      <w:r w:rsidR="00567F82">
        <w:rPr>
          <w:rFonts w:ascii="Times New Roman" w:hAnsi="Times New Roman" w:cs="Times New Roman"/>
          <w:bCs/>
          <w:sz w:val="24"/>
          <w:szCs w:val="24"/>
        </w:rPr>
        <w:t>4,2</w:t>
      </w:r>
      <w:r>
        <w:rPr>
          <w:rFonts w:ascii="Times New Roman" w:hAnsi="Times New Roman" w:cs="Times New Roman"/>
          <w:bCs/>
          <w:sz w:val="24"/>
          <w:szCs w:val="24"/>
        </w:rPr>
        <w:t xml:space="preserve"> % u odnosu na izvještajno razdoblje prethodne godine. Povećanju prihoda značajno pridonose troškovi prema zaposlenima i materijalni troškovi za čije potrebe su prihodi i ostvareni od </w:t>
      </w:r>
      <w:r w:rsidR="00567F82">
        <w:rPr>
          <w:rFonts w:ascii="Times New Roman" w:hAnsi="Times New Roman" w:cs="Times New Roman"/>
          <w:bCs/>
          <w:sz w:val="24"/>
          <w:szCs w:val="24"/>
        </w:rPr>
        <w:t>k</w:t>
      </w:r>
      <w:r>
        <w:rPr>
          <w:rFonts w:ascii="Times New Roman" w:hAnsi="Times New Roman" w:cs="Times New Roman"/>
          <w:bCs/>
          <w:sz w:val="24"/>
          <w:szCs w:val="24"/>
        </w:rPr>
        <w:t>apitalne pomoći iz državnog proračuna korisnicima koji im nije nadležan,</w:t>
      </w:r>
      <w:r w:rsidR="00567F82">
        <w:rPr>
          <w:rFonts w:ascii="Times New Roman" w:hAnsi="Times New Roman" w:cs="Times New Roman"/>
          <w:bCs/>
          <w:sz w:val="24"/>
          <w:szCs w:val="24"/>
        </w:rPr>
        <w:t xml:space="preserve"> tekuće pomoći proračunskim korisnicima iz proračuna koji im nije nadležan,</w:t>
      </w:r>
      <w:r>
        <w:rPr>
          <w:rFonts w:ascii="Times New Roman" w:hAnsi="Times New Roman" w:cs="Times New Roman"/>
          <w:bCs/>
          <w:sz w:val="24"/>
          <w:szCs w:val="24"/>
        </w:rPr>
        <w:t xml:space="preserve"> te prihoda iz nadležnog proračuna za financiranje rashoda poslovanja. </w:t>
      </w:r>
    </w:p>
    <w:p w14:paraId="01BFFC51" w14:textId="77777777" w:rsidR="00520C9F" w:rsidRDefault="00520C9F" w:rsidP="005F19C1">
      <w:pPr>
        <w:spacing w:after="0" w:line="240" w:lineRule="atLeast"/>
        <w:rPr>
          <w:rFonts w:ascii="Times New Roman" w:hAnsi="Times New Roman" w:cs="Times New Roman"/>
          <w:bCs/>
          <w:sz w:val="24"/>
          <w:szCs w:val="24"/>
        </w:rPr>
      </w:pPr>
    </w:p>
    <w:p w14:paraId="30BF09BA" w14:textId="6928D7FD" w:rsidR="005F19C1" w:rsidRDefault="005F19C1"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Bilješka 1. šifra 63</w:t>
      </w:r>
      <w:r>
        <w:rPr>
          <w:rFonts w:ascii="Times New Roman" w:hAnsi="Times New Roman" w:cs="Times New Roman"/>
          <w:bCs/>
          <w:sz w:val="24"/>
          <w:szCs w:val="24"/>
        </w:rPr>
        <w:t xml:space="preserve"> </w:t>
      </w:r>
      <w:r w:rsidRPr="00633137">
        <w:rPr>
          <w:rFonts w:ascii="Times New Roman" w:hAnsi="Times New Roman" w:cs="Times New Roman"/>
          <w:bCs/>
          <w:sz w:val="24"/>
          <w:szCs w:val="24"/>
        </w:rPr>
        <w:t xml:space="preserve">Pomoći iz inozemstva </w:t>
      </w:r>
      <w:r>
        <w:rPr>
          <w:rFonts w:ascii="Times New Roman" w:hAnsi="Times New Roman" w:cs="Times New Roman"/>
          <w:bCs/>
          <w:sz w:val="24"/>
          <w:szCs w:val="24"/>
        </w:rPr>
        <w:t xml:space="preserve">i od subjekata unutar općeg proračuna su ostvareni u iznosu od </w:t>
      </w:r>
      <w:r w:rsidR="00567F82">
        <w:rPr>
          <w:rFonts w:ascii="Times New Roman" w:hAnsi="Times New Roman" w:cs="Times New Roman"/>
          <w:bCs/>
          <w:sz w:val="24"/>
          <w:szCs w:val="24"/>
        </w:rPr>
        <w:t>12.</w:t>
      </w:r>
      <w:r w:rsidR="00197F68">
        <w:rPr>
          <w:rFonts w:ascii="Times New Roman" w:hAnsi="Times New Roman" w:cs="Times New Roman"/>
          <w:bCs/>
          <w:sz w:val="24"/>
          <w:szCs w:val="24"/>
        </w:rPr>
        <w:t>7</w:t>
      </w:r>
      <w:r w:rsidR="00567F82">
        <w:rPr>
          <w:rFonts w:ascii="Times New Roman" w:hAnsi="Times New Roman" w:cs="Times New Roman"/>
          <w:bCs/>
          <w:sz w:val="24"/>
          <w:szCs w:val="24"/>
        </w:rPr>
        <w:t>90,00</w:t>
      </w:r>
      <w:r>
        <w:rPr>
          <w:rFonts w:ascii="Times New Roman" w:hAnsi="Times New Roman" w:cs="Times New Roman"/>
          <w:bCs/>
          <w:sz w:val="24"/>
          <w:szCs w:val="24"/>
        </w:rPr>
        <w:t xml:space="preserve"> eura i veći su u odnosu na isto razdoblje prethodne godine </w:t>
      </w:r>
      <w:r w:rsidR="00482D05">
        <w:rPr>
          <w:rFonts w:ascii="Times New Roman" w:hAnsi="Times New Roman" w:cs="Times New Roman"/>
          <w:bCs/>
          <w:sz w:val="24"/>
          <w:szCs w:val="24"/>
        </w:rPr>
        <w:t>za 4</w:t>
      </w:r>
      <w:r w:rsidR="00567F82">
        <w:rPr>
          <w:rFonts w:ascii="Times New Roman" w:hAnsi="Times New Roman" w:cs="Times New Roman"/>
          <w:bCs/>
          <w:sz w:val="24"/>
          <w:szCs w:val="24"/>
        </w:rPr>
        <w:t>7,20</w:t>
      </w:r>
      <w:r w:rsidR="00482D05">
        <w:rPr>
          <w:rFonts w:ascii="Times New Roman" w:hAnsi="Times New Roman" w:cs="Times New Roman"/>
          <w:bCs/>
          <w:sz w:val="24"/>
          <w:szCs w:val="24"/>
        </w:rPr>
        <w:t>%</w:t>
      </w:r>
      <w:r w:rsidR="00567F82">
        <w:rPr>
          <w:rFonts w:ascii="Times New Roman" w:hAnsi="Times New Roman" w:cs="Times New Roman"/>
          <w:bCs/>
          <w:sz w:val="24"/>
          <w:szCs w:val="24"/>
        </w:rPr>
        <w:t xml:space="preserve"> zbog potrebe pokrića troškova temeljem čega su isti prihodi i ostvareni. Tijekom izvještajnog razdoblja ostvareno je 2.100,00 eura tekuće pomoći, te 10.690,00 eura kapitalne pomoći iz proračuna koji im nije nadležan. </w:t>
      </w:r>
    </w:p>
    <w:p w14:paraId="72A0CCB7" w14:textId="77777777" w:rsidR="005F19C1" w:rsidRDefault="005F19C1" w:rsidP="005F19C1">
      <w:pPr>
        <w:spacing w:after="0" w:line="240" w:lineRule="atLeast"/>
        <w:rPr>
          <w:rFonts w:ascii="Times New Roman" w:hAnsi="Times New Roman" w:cs="Times New Roman"/>
          <w:bCs/>
          <w:sz w:val="24"/>
          <w:szCs w:val="24"/>
        </w:rPr>
      </w:pPr>
    </w:p>
    <w:p w14:paraId="63E2B182" w14:textId="44CCE22E" w:rsidR="005F19C1" w:rsidRDefault="005F19C1"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Bilješka 2. šifra 65</w:t>
      </w:r>
      <w:r>
        <w:rPr>
          <w:rFonts w:ascii="Times New Roman" w:hAnsi="Times New Roman" w:cs="Times New Roman"/>
          <w:bCs/>
          <w:sz w:val="24"/>
          <w:szCs w:val="24"/>
        </w:rPr>
        <w:t xml:space="preserve"> Prihodi od upravnih i administrativnih pristojbi, pristojbi po posebnim propisima i naknadama su prihodi koji su ostvareni od sufinanciranja cijene usluga</w:t>
      </w:r>
      <w:r w:rsidR="00272348">
        <w:rPr>
          <w:rFonts w:ascii="Times New Roman" w:hAnsi="Times New Roman" w:cs="Times New Roman"/>
          <w:bCs/>
          <w:sz w:val="24"/>
          <w:szCs w:val="24"/>
        </w:rPr>
        <w:t xml:space="preserve">. Takva vrsta prihoda je </w:t>
      </w:r>
      <w:r>
        <w:rPr>
          <w:rFonts w:ascii="Times New Roman" w:hAnsi="Times New Roman" w:cs="Times New Roman"/>
          <w:bCs/>
          <w:sz w:val="24"/>
          <w:szCs w:val="24"/>
        </w:rPr>
        <w:t>ostvaren</w:t>
      </w:r>
      <w:r w:rsidR="00272348">
        <w:rPr>
          <w:rFonts w:ascii="Times New Roman" w:hAnsi="Times New Roman" w:cs="Times New Roman"/>
          <w:bCs/>
          <w:sz w:val="24"/>
          <w:szCs w:val="24"/>
        </w:rPr>
        <w:t>a</w:t>
      </w:r>
      <w:r>
        <w:rPr>
          <w:rFonts w:ascii="Times New Roman" w:hAnsi="Times New Roman" w:cs="Times New Roman"/>
          <w:bCs/>
          <w:sz w:val="24"/>
          <w:szCs w:val="24"/>
        </w:rPr>
        <w:t xml:space="preserve"> u iznosu od </w:t>
      </w:r>
      <w:r w:rsidR="00567F82">
        <w:rPr>
          <w:rFonts w:ascii="Times New Roman" w:hAnsi="Times New Roman" w:cs="Times New Roman"/>
          <w:bCs/>
          <w:sz w:val="24"/>
          <w:szCs w:val="24"/>
        </w:rPr>
        <w:t>2.498,87</w:t>
      </w:r>
      <w:r>
        <w:rPr>
          <w:rFonts w:ascii="Times New Roman" w:hAnsi="Times New Roman" w:cs="Times New Roman"/>
          <w:bCs/>
          <w:sz w:val="24"/>
          <w:szCs w:val="24"/>
        </w:rPr>
        <w:t xml:space="preserve"> </w:t>
      </w:r>
      <w:r w:rsidR="00272348">
        <w:rPr>
          <w:rFonts w:ascii="Times New Roman" w:hAnsi="Times New Roman" w:cs="Times New Roman"/>
          <w:bCs/>
          <w:sz w:val="24"/>
          <w:szCs w:val="24"/>
        </w:rPr>
        <w:t xml:space="preserve">eura, što je </w:t>
      </w:r>
      <w:r w:rsidR="00567F82">
        <w:rPr>
          <w:rFonts w:ascii="Times New Roman" w:hAnsi="Times New Roman" w:cs="Times New Roman"/>
          <w:bCs/>
          <w:sz w:val="24"/>
          <w:szCs w:val="24"/>
        </w:rPr>
        <w:t>7,4</w:t>
      </w:r>
      <w:r w:rsidR="00272348">
        <w:rPr>
          <w:rFonts w:ascii="Times New Roman" w:hAnsi="Times New Roman" w:cs="Times New Roman"/>
          <w:bCs/>
          <w:sz w:val="24"/>
          <w:szCs w:val="24"/>
        </w:rPr>
        <w:t>% više u odnosu na isto razdoblje prethodne godine.</w:t>
      </w:r>
      <w:r w:rsidR="00567F82">
        <w:rPr>
          <w:rFonts w:ascii="Times New Roman" w:hAnsi="Times New Roman" w:cs="Times New Roman"/>
          <w:bCs/>
          <w:sz w:val="24"/>
          <w:szCs w:val="24"/>
        </w:rPr>
        <w:t xml:space="preserve"> Redovno podmirenje obveza korisnika za članarine i zakasnine pridonosi povećanju navedenog prihoda.</w:t>
      </w:r>
    </w:p>
    <w:p w14:paraId="7DA761E7" w14:textId="77777777" w:rsidR="00272348" w:rsidRDefault="00272348" w:rsidP="005F19C1">
      <w:pPr>
        <w:spacing w:after="0" w:line="240" w:lineRule="atLeast"/>
        <w:rPr>
          <w:rFonts w:ascii="Times New Roman" w:hAnsi="Times New Roman" w:cs="Times New Roman"/>
          <w:bCs/>
          <w:sz w:val="24"/>
          <w:szCs w:val="24"/>
        </w:rPr>
      </w:pPr>
    </w:p>
    <w:p w14:paraId="27B47C2E" w14:textId="3F23ED38" w:rsidR="00272348" w:rsidRDefault="00272348"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3. šifra </w:t>
      </w:r>
      <w:r w:rsidR="003766EA" w:rsidRPr="0079135B">
        <w:rPr>
          <w:rFonts w:ascii="Times New Roman" w:hAnsi="Times New Roman" w:cs="Times New Roman"/>
          <w:b/>
          <w:sz w:val="24"/>
          <w:szCs w:val="24"/>
        </w:rPr>
        <w:t>67</w:t>
      </w:r>
      <w:r w:rsidR="003766EA">
        <w:rPr>
          <w:rFonts w:ascii="Times New Roman" w:hAnsi="Times New Roman" w:cs="Times New Roman"/>
          <w:bCs/>
          <w:sz w:val="24"/>
          <w:szCs w:val="24"/>
        </w:rPr>
        <w:t xml:space="preserve"> Prihodi iz nadležnog proračuna i od HZZO-a na temelju ugovorenih obveza su prihodi koji se odnose na sredstva dobivena od strane Osnivača, temeljem predanih Zahtjeva za materijalne troškove i troškove prema zaposlenima. U izvještajnom razdoblju ona iznose </w:t>
      </w:r>
      <w:r w:rsidR="008821DF">
        <w:rPr>
          <w:rFonts w:ascii="Times New Roman" w:hAnsi="Times New Roman" w:cs="Times New Roman"/>
          <w:bCs/>
          <w:sz w:val="24"/>
          <w:szCs w:val="24"/>
        </w:rPr>
        <w:t>63.805,77</w:t>
      </w:r>
      <w:r w:rsidR="003766EA">
        <w:rPr>
          <w:rFonts w:ascii="Times New Roman" w:hAnsi="Times New Roman" w:cs="Times New Roman"/>
          <w:bCs/>
          <w:sz w:val="24"/>
          <w:szCs w:val="24"/>
        </w:rPr>
        <w:t xml:space="preserve"> eura i </w:t>
      </w:r>
      <w:r w:rsidR="008821DF">
        <w:rPr>
          <w:rFonts w:ascii="Times New Roman" w:hAnsi="Times New Roman" w:cs="Times New Roman"/>
          <w:bCs/>
          <w:sz w:val="24"/>
          <w:szCs w:val="24"/>
        </w:rPr>
        <w:t>manja su</w:t>
      </w:r>
      <w:r w:rsidR="003766EA">
        <w:rPr>
          <w:rFonts w:ascii="Times New Roman" w:hAnsi="Times New Roman" w:cs="Times New Roman"/>
          <w:bCs/>
          <w:sz w:val="24"/>
          <w:szCs w:val="24"/>
        </w:rPr>
        <w:t xml:space="preserve"> u odnosu na prethodno izvještajno razdoblje, </w:t>
      </w:r>
      <w:r w:rsidR="008821DF">
        <w:rPr>
          <w:rFonts w:ascii="Times New Roman" w:hAnsi="Times New Roman" w:cs="Times New Roman"/>
          <w:bCs/>
          <w:sz w:val="24"/>
          <w:szCs w:val="24"/>
        </w:rPr>
        <w:t xml:space="preserve">iako su svi materijalni troškovi i troškovi za zaposlene iz kojih se isti i podmiruju veći, smanjenju je pridonijelo i razmjerno i promišljeno raspolaganje planiranim sredstvima. Treba napomenuti da su prihodi ostvareni u izvještajnom razdoblju i prihodi </w:t>
      </w:r>
      <w:r w:rsidR="002935CB">
        <w:rPr>
          <w:rFonts w:ascii="Times New Roman" w:hAnsi="Times New Roman" w:cs="Times New Roman"/>
          <w:bCs/>
          <w:sz w:val="24"/>
          <w:szCs w:val="24"/>
        </w:rPr>
        <w:t>z kojih su se pokrivali i troškovi prethodne godine, čije je dospijeće u tekućoj godini.</w:t>
      </w:r>
    </w:p>
    <w:p w14:paraId="411E87FC" w14:textId="77777777" w:rsidR="00520C9F" w:rsidRDefault="00520C9F" w:rsidP="005F19C1">
      <w:pPr>
        <w:spacing w:after="0" w:line="240" w:lineRule="atLeast"/>
        <w:rPr>
          <w:rFonts w:ascii="Times New Roman" w:hAnsi="Times New Roman" w:cs="Times New Roman"/>
          <w:bCs/>
          <w:sz w:val="24"/>
          <w:szCs w:val="24"/>
        </w:rPr>
      </w:pPr>
    </w:p>
    <w:p w14:paraId="62787AC2" w14:textId="3CF21E67" w:rsidR="00520C9F" w:rsidRDefault="00520C9F" w:rsidP="005F19C1">
      <w:pPr>
        <w:spacing w:after="0" w:line="240" w:lineRule="atLeast"/>
        <w:rPr>
          <w:rFonts w:ascii="Times New Roman" w:hAnsi="Times New Roman" w:cs="Times New Roman"/>
          <w:b/>
        </w:rPr>
      </w:pPr>
      <w:r w:rsidRPr="00520C9F">
        <w:rPr>
          <w:rFonts w:ascii="Times New Roman" w:hAnsi="Times New Roman" w:cs="Times New Roman"/>
          <w:b/>
        </w:rPr>
        <w:t xml:space="preserve">3 RASHODI POSLOVANJA </w:t>
      </w:r>
    </w:p>
    <w:p w14:paraId="2405620E" w14:textId="77777777" w:rsidR="00520C9F" w:rsidRPr="00520C9F" w:rsidRDefault="00520C9F" w:rsidP="005F19C1">
      <w:pPr>
        <w:spacing w:after="0" w:line="240" w:lineRule="atLeast"/>
        <w:rPr>
          <w:rFonts w:ascii="Times New Roman" w:hAnsi="Times New Roman" w:cs="Times New Roman"/>
          <w:b/>
        </w:rPr>
      </w:pPr>
    </w:p>
    <w:p w14:paraId="56A72243" w14:textId="48EE9BAC" w:rsidR="003766EA" w:rsidRDefault="00520C9F" w:rsidP="005F19C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Rashodi poslovanja iznose ukupno </w:t>
      </w:r>
      <w:r w:rsidR="002935CB">
        <w:rPr>
          <w:rFonts w:ascii="Times New Roman" w:hAnsi="Times New Roman" w:cs="Times New Roman"/>
          <w:bCs/>
          <w:sz w:val="24"/>
          <w:szCs w:val="24"/>
        </w:rPr>
        <w:t>68.915,62</w:t>
      </w:r>
      <w:r>
        <w:rPr>
          <w:rFonts w:ascii="Times New Roman" w:hAnsi="Times New Roman" w:cs="Times New Roman"/>
          <w:bCs/>
          <w:sz w:val="24"/>
          <w:szCs w:val="24"/>
        </w:rPr>
        <w:t xml:space="preserve"> eura i veći su u odnosu na izvještajno razdoblje prethodne godine</w:t>
      </w:r>
      <w:r w:rsidR="002935CB">
        <w:rPr>
          <w:rFonts w:ascii="Times New Roman" w:hAnsi="Times New Roman" w:cs="Times New Roman"/>
          <w:bCs/>
          <w:sz w:val="24"/>
          <w:szCs w:val="24"/>
        </w:rPr>
        <w:t xml:space="preserve"> za 4,4%</w:t>
      </w:r>
      <w:r>
        <w:rPr>
          <w:rFonts w:ascii="Times New Roman" w:hAnsi="Times New Roman" w:cs="Times New Roman"/>
          <w:bCs/>
          <w:sz w:val="24"/>
          <w:szCs w:val="24"/>
        </w:rPr>
        <w:t>. Razlog povećanju rashoda pridonosi uvelike i povećanje</w:t>
      </w:r>
      <w:r w:rsidR="002935CB">
        <w:rPr>
          <w:rFonts w:ascii="Times New Roman" w:hAnsi="Times New Roman" w:cs="Times New Roman"/>
          <w:bCs/>
          <w:sz w:val="24"/>
          <w:szCs w:val="24"/>
        </w:rPr>
        <w:t xml:space="preserve"> redovnih</w:t>
      </w:r>
      <w:r>
        <w:rPr>
          <w:rFonts w:ascii="Times New Roman" w:hAnsi="Times New Roman" w:cs="Times New Roman"/>
          <w:bCs/>
          <w:sz w:val="24"/>
          <w:szCs w:val="24"/>
        </w:rPr>
        <w:t xml:space="preserve"> troškova poslovanja</w:t>
      </w:r>
      <w:r w:rsidR="002935CB">
        <w:rPr>
          <w:rFonts w:ascii="Times New Roman" w:hAnsi="Times New Roman" w:cs="Times New Roman"/>
          <w:bCs/>
          <w:sz w:val="24"/>
          <w:szCs w:val="24"/>
        </w:rPr>
        <w:t>, te povećanje osnovice plaće za djelatnike.</w:t>
      </w:r>
    </w:p>
    <w:p w14:paraId="42692EB1" w14:textId="081CB055" w:rsidR="002935CB" w:rsidRDefault="002935CB" w:rsidP="005F19C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Rashodi koji su ostvareni u izvještajnom razdoblju su rashodi samo tekuće godine.</w:t>
      </w:r>
    </w:p>
    <w:p w14:paraId="0C02BC92" w14:textId="77777777" w:rsidR="00520C9F" w:rsidRDefault="00520C9F" w:rsidP="005F19C1">
      <w:pPr>
        <w:spacing w:after="0" w:line="240" w:lineRule="atLeast"/>
        <w:rPr>
          <w:rFonts w:ascii="Times New Roman" w:hAnsi="Times New Roman" w:cs="Times New Roman"/>
          <w:bCs/>
          <w:sz w:val="24"/>
          <w:szCs w:val="24"/>
        </w:rPr>
      </w:pPr>
    </w:p>
    <w:p w14:paraId="26114B02" w14:textId="75F58027" w:rsidR="003766EA" w:rsidRDefault="003766EA"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lastRenderedPageBreak/>
        <w:t>Bilješka 4. šifra 31</w:t>
      </w:r>
      <w:r>
        <w:rPr>
          <w:rFonts w:ascii="Times New Roman" w:hAnsi="Times New Roman" w:cs="Times New Roman"/>
          <w:bCs/>
          <w:sz w:val="24"/>
          <w:szCs w:val="24"/>
        </w:rPr>
        <w:t xml:space="preserve"> Rashodi za zaposlene su ostvareni u iznosu </w:t>
      </w:r>
      <w:r w:rsidR="00983903">
        <w:rPr>
          <w:rFonts w:ascii="Times New Roman" w:hAnsi="Times New Roman" w:cs="Times New Roman"/>
          <w:bCs/>
          <w:sz w:val="24"/>
          <w:szCs w:val="24"/>
        </w:rPr>
        <w:t xml:space="preserve">od </w:t>
      </w:r>
      <w:r w:rsidR="002935CB">
        <w:rPr>
          <w:rFonts w:ascii="Times New Roman" w:hAnsi="Times New Roman" w:cs="Times New Roman"/>
          <w:bCs/>
          <w:sz w:val="24"/>
          <w:szCs w:val="24"/>
        </w:rPr>
        <w:t>48.974,62</w:t>
      </w:r>
      <w:r w:rsidR="00983903">
        <w:rPr>
          <w:rFonts w:ascii="Times New Roman" w:hAnsi="Times New Roman" w:cs="Times New Roman"/>
          <w:bCs/>
          <w:sz w:val="24"/>
          <w:szCs w:val="24"/>
        </w:rPr>
        <w:t xml:space="preserve"> eura i veći su za </w:t>
      </w:r>
      <w:r w:rsidR="002935CB">
        <w:rPr>
          <w:rFonts w:ascii="Times New Roman" w:hAnsi="Times New Roman" w:cs="Times New Roman"/>
          <w:bCs/>
          <w:sz w:val="24"/>
          <w:szCs w:val="24"/>
        </w:rPr>
        <w:t>1,2</w:t>
      </w:r>
      <w:r w:rsidR="00983903">
        <w:rPr>
          <w:rFonts w:ascii="Times New Roman" w:hAnsi="Times New Roman" w:cs="Times New Roman"/>
          <w:bCs/>
          <w:sz w:val="24"/>
          <w:szCs w:val="24"/>
        </w:rPr>
        <w:t xml:space="preserve"> % u odnosu na isto razdoblje prethodne godine </w:t>
      </w:r>
      <w:r w:rsidR="002935CB">
        <w:rPr>
          <w:rFonts w:ascii="Times New Roman" w:hAnsi="Times New Roman" w:cs="Times New Roman"/>
          <w:bCs/>
          <w:sz w:val="24"/>
          <w:szCs w:val="24"/>
        </w:rPr>
        <w:t>zbog minimalnog povećanja osnovice</w:t>
      </w:r>
      <w:r w:rsidR="00C56FEC">
        <w:rPr>
          <w:rFonts w:ascii="Times New Roman" w:hAnsi="Times New Roman" w:cs="Times New Roman"/>
          <w:bCs/>
          <w:sz w:val="24"/>
          <w:szCs w:val="24"/>
        </w:rPr>
        <w:t>.</w:t>
      </w:r>
    </w:p>
    <w:p w14:paraId="028C3828" w14:textId="77777777" w:rsidR="00983903" w:rsidRDefault="00983903" w:rsidP="005F19C1">
      <w:pPr>
        <w:spacing w:after="0" w:line="240" w:lineRule="atLeast"/>
        <w:rPr>
          <w:rFonts w:ascii="Times New Roman" w:hAnsi="Times New Roman" w:cs="Times New Roman"/>
          <w:bCs/>
          <w:sz w:val="24"/>
          <w:szCs w:val="24"/>
        </w:rPr>
      </w:pPr>
    </w:p>
    <w:p w14:paraId="051E1B9F" w14:textId="58BC04EE" w:rsidR="00983903" w:rsidRDefault="00983903" w:rsidP="005F19C1">
      <w:pPr>
        <w:spacing w:after="0" w:line="240" w:lineRule="atLeast"/>
        <w:rPr>
          <w:rFonts w:ascii="Times New Roman" w:hAnsi="Times New Roman" w:cs="Times New Roman"/>
          <w:bCs/>
          <w:sz w:val="24"/>
          <w:szCs w:val="24"/>
        </w:rPr>
      </w:pPr>
      <w:bookmarkStart w:id="0" w:name="_Hlk202420592"/>
      <w:r w:rsidRPr="0079135B">
        <w:rPr>
          <w:rFonts w:ascii="Times New Roman" w:hAnsi="Times New Roman" w:cs="Times New Roman"/>
          <w:b/>
          <w:sz w:val="24"/>
          <w:szCs w:val="24"/>
        </w:rPr>
        <w:t>Bilješka 5. šifra 32</w:t>
      </w:r>
      <w:r>
        <w:rPr>
          <w:rFonts w:ascii="Times New Roman" w:hAnsi="Times New Roman" w:cs="Times New Roman"/>
          <w:bCs/>
          <w:sz w:val="24"/>
          <w:szCs w:val="24"/>
        </w:rPr>
        <w:t xml:space="preserve"> Materijalni rashodi ostvareni su u iznosu od </w:t>
      </w:r>
      <w:r w:rsidR="00C56FEC">
        <w:rPr>
          <w:rFonts w:ascii="Times New Roman" w:hAnsi="Times New Roman" w:cs="Times New Roman"/>
          <w:bCs/>
          <w:sz w:val="24"/>
          <w:szCs w:val="24"/>
        </w:rPr>
        <w:t>19.941,00</w:t>
      </w:r>
      <w:r>
        <w:rPr>
          <w:rFonts w:ascii="Times New Roman" w:hAnsi="Times New Roman" w:cs="Times New Roman"/>
          <w:bCs/>
          <w:sz w:val="24"/>
          <w:szCs w:val="24"/>
        </w:rPr>
        <w:t xml:space="preserve"> eura i veći su za </w:t>
      </w:r>
      <w:r w:rsidR="00C56FEC">
        <w:rPr>
          <w:rFonts w:ascii="Times New Roman" w:hAnsi="Times New Roman" w:cs="Times New Roman"/>
          <w:bCs/>
          <w:sz w:val="24"/>
          <w:szCs w:val="24"/>
        </w:rPr>
        <w:t>15,2</w:t>
      </w:r>
      <w:r>
        <w:rPr>
          <w:rFonts w:ascii="Times New Roman" w:hAnsi="Times New Roman" w:cs="Times New Roman"/>
          <w:bCs/>
          <w:sz w:val="24"/>
          <w:szCs w:val="24"/>
        </w:rPr>
        <w:t xml:space="preserve">% u odnosu na prethodno izvještajno razdoblje zbog kontinuiranog povećanja </w:t>
      </w:r>
      <w:r w:rsidR="00E70D98">
        <w:rPr>
          <w:rFonts w:ascii="Times New Roman" w:hAnsi="Times New Roman" w:cs="Times New Roman"/>
          <w:bCs/>
          <w:sz w:val="24"/>
          <w:szCs w:val="24"/>
        </w:rPr>
        <w:t xml:space="preserve">cijene </w:t>
      </w:r>
      <w:r>
        <w:rPr>
          <w:rFonts w:ascii="Times New Roman" w:hAnsi="Times New Roman" w:cs="Times New Roman"/>
          <w:bCs/>
          <w:sz w:val="24"/>
          <w:szCs w:val="24"/>
        </w:rPr>
        <w:t>svih materijalnih troškova neophodnih za redovno poslovanje.</w:t>
      </w:r>
    </w:p>
    <w:bookmarkEnd w:id="0"/>
    <w:p w14:paraId="0D542424" w14:textId="4321A092" w:rsidR="00983903" w:rsidRDefault="00C56FEC" w:rsidP="005F19C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Najveći porast troškova su povećanje cijene mobilnih usluga, komunalnih usluga, povećanje cijene knjigovodstvenih usluga, računalne usluge povećane su zbog potrebe nadogradnje programske podrške za potrebe redovnog poslovanja.</w:t>
      </w:r>
    </w:p>
    <w:p w14:paraId="1B9546B3" w14:textId="77777777" w:rsidR="00A335C6" w:rsidRDefault="00A335C6" w:rsidP="005F19C1">
      <w:pPr>
        <w:spacing w:after="0" w:line="240" w:lineRule="atLeast"/>
        <w:rPr>
          <w:rFonts w:ascii="Times New Roman" w:hAnsi="Times New Roman" w:cs="Times New Roman"/>
          <w:bCs/>
          <w:sz w:val="24"/>
          <w:szCs w:val="24"/>
        </w:rPr>
      </w:pPr>
    </w:p>
    <w:p w14:paraId="6D478A46" w14:textId="0270DF40" w:rsidR="00A335C6" w:rsidRPr="00A335C6" w:rsidRDefault="00A335C6" w:rsidP="005F19C1">
      <w:pPr>
        <w:spacing w:after="0" w:line="240" w:lineRule="atLeast"/>
        <w:rPr>
          <w:rFonts w:ascii="Times New Roman" w:hAnsi="Times New Roman" w:cs="Times New Roman"/>
          <w:b/>
        </w:rPr>
      </w:pPr>
      <w:r w:rsidRPr="00A335C6">
        <w:rPr>
          <w:rFonts w:ascii="Times New Roman" w:hAnsi="Times New Roman" w:cs="Times New Roman"/>
          <w:b/>
        </w:rPr>
        <w:t>4 Rashodi za nabavu nefinancijske imovine</w:t>
      </w:r>
    </w:p>
    <w:p w14:paraId="3DDAB611" w14:textId="77777777" w:rsidR="00983903" w:rsidRDefault="00983903" w:rsidP="005F19C1">
      <w:pPr>
        <w:spacing w:after="0" w:line="240" w:lineRule="atLeast"/>
        <w:rPr>
          <w:rFonts w:ascii="Times New Roman" w:hAnsi="Times New Roman" w:cs="Times New Roman"/>
          <w:bCs/>
          <w:sz w:val="24"/>
          <w:szCs w:val="24"/>
        </w:rPr>
      </w:pPr>
    </w:p>
    <w:p w14:paraId="09B877F6" w14:textId="2883EA02" w:rsidR="00983903" w:rsidRDefault="00C944D8"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sidR="003B47A3">
        <w:rPr>
          <w:rFonts w:ascii="Times New Roman" w:hAnsi="Times New Roman" w:cs="Times New Roman"/>
          <w:b/>
          <w:sz w:val="24"/>
          <w:szCs w:val="24"/>
        </w:rPr>
        <w:t>6</w:t>
      </w:r>
      <w:r w:rsidRPr="0079135B">
        <w:rPr>
          <w:rFonts w:ascii="Times New Roman" w:hAnsi="Times New Roman" w:cs="Times New Roman"/>
          <w:b/>
          <w:sz w:val="24"/>
          <w:szCs w:val="24"/>
        </w:rPr>
        <w:t>. šifra 42</w:t>
      </w:r>
      <w:r>
        <w:rPr>
          <w:rFonts w:ascii="Times New Roman" w:hAnsi="Times New Roman" w:cs="Times New Roman"/>
          <w:bCs/>
          <w:sz w:val="24"/>
          <w:szCs w:val="24"/>
        </w:rPr>
        <w:t xml:space="preserve"> Rashodi za nabavu proizvedene dugotrajne imovine iznose </w:t>
      </w:r>
      <w:r w:rsidR="00C56FEC">
        <w:rPr>
          <w:rFonts w:ascii="Times New Roman" w:hAnsi="Times New Roman" w:cs="Times New Roman"/>
          <w:bCs/>
          <w:sz w:val="24"/>
          <w:szCs w:val="24"/>
        </w:rPr>
        <w:t>4.694,78</w:t>
      </w:r>
      <w:r>
        <w:rPr>
          <w:rFonts w:ascii="Times New Roman" w:hAnsi="Times New Roman" w:cs="Times New Roman"/>
          <w:bCs/>
          <w:sz w:val="24"/>
          <w:szCs w:val="24"/>
        </w:rPr>
        <w:t xml:space="preserve"> eura i </w:t>
      </w:r>
      <w:r w:rsidR="00C56FEC">
        <w:rPr>
          <w:rFonts w:ascii="Times New Roman" w:hAnsi="Times New Roman" w:cs="Times New Roman"/>
          <w:bCs/>
          <w:sz w:val="24"/>
          <w:szCs w:val="24"/>
        </w:rPr>
        <w:t>manji</w:t>
      </w:r>
      <w:r>
        <w:rPr>
          <w:rFonts w:ascii="Times New Roman" w:hAnsi="Times New Roman" w:cs="Times New Roman"/>
          <w:bCs/>
          <w:sz w:val="24"/>
          <w:szCs w:val="24"/>
        </w:rPr>
        <w:t xml:space="preserve"> su u odnosu na prethodno izvještajno razdoblje</w:t>
      </w:r>
      <w:r w:rsidR="006C4FC0">
        <w:rPr>
          <w:rFonts w:ascii="Times New Roman" w:hAnsi="Times New Roman" w:cs="Times New Roman"/>
          <w:bCs/>
          <w:sz w:val="24"/>
          <w:szCs w:val="24"/>
        </w:rPr>
        <w:t xml:space="preserve"> </w:t>
      </w:r>
      <w:r w:rsidR="00C56FEC">
        <w:rPr>
          <w:rFonts w:ascii="Times New Roman" w:hAnsi="Times New Roman" w:cs="Times New Roman"/>
          <w:bCs/>
          <w:sz w:val="24"/>
          <w:szCs w:val="24"/>
        </w:rPr>
        <w:t>zbog optimalne nabave knjižne građe sukladno financijskim mogućnostima.</w:t>
      </w:r>
    </w:p>
    <w:p w14:paraId="55FB03D5" w14:textId="77777777" w:rsidR="00C944D8" w:rsidRDefault="00C944D8" w:rsidP="005F19C1">
      <w:pPr>
        <w:spacing w:after="0" w:line="240" w:lineRule="atLeast"/>
        <w:rPr>
          <w:rFonts w:ascii="Times New Roman" w:hAnsi="Times New Roman" w:cs="Times New Roman"/>
          <w:bCs/>
          <w:sz w:val="24"/>
          <w:szCs w:val="24"/>
        </w:rPr>
      </w:pPr>
    </w:p>
    <w:p w14:paraId="3AEA253C" w14:textId="77777777" w:rsidR="005F19C1" w:rsidRPr="005F19C1" w:rsidRDefault="005F19C1" w:rsidP="005F19C1">
      <w:pPr>
        <w:spacing w:after="0" w:line="240" w:lineRule="atLeast"/>
        <w:jc w:val="center"/>
        <w:rPr>
          <w:rFonts w:ascii="Times New Roman" w:hAnsi="Times New Roman" w:cs="Times New Roman"/>
          <w:bCs/>
          <w:sz w:val="24"/>
          <w:szCs w:val="24"/>
        </w:rPr>
      </w:pPr>
    </w:p>
    <w:p w14:paraId="05EB95A8" w14:textId="6540A624" w:rsidR="003B47A3" w:rsidRDefault="003B47A3" w:rsidP="003B47A3">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Pr>
          <w:rFonts w:ascii="Times New Roman" w:hAnsi="Times New Roman" w:cs="Times New Roman"/>
          <w:b/>
          <w:sz w:val="24"/>
          <w:szCs w:val="24"/>
        </w:rPr>
        <w:t>7</w:t>
      </w:r>
      <w:r w:rsidRPr="0079135B">
        <w:rPr>
          <w:rFonts w:ascii="Times New Roman" w:hAnsi="Times New Roman" w:cs="Times New Roman"/>
          <w:b/>
          <w:sz w:val="24"/>
          <w:szCs w:val="24"/>
        </w:rPr>
        <w:t xml:space="preserve">. šifra </w:t>
      </w:r>
      <w:r>
        <w:rPr>
          <w:rFonts w:ascii="Times New Roman" w:hAnsi="Times New Roman" w:cs="Times New Roman"/>
          <w:b/>
          <w:sz w:val="24"/>
          <w:szCs w:val="24"/>
        </w:rPr>
        <w:t xml:space="preserve">X001 </w:t>
      </w:r>
      <w:r>
        <w:rPr>
          <w:rFonts w:ascii="Times New Roman" w:hAnsi="Times New Roman" w:cs="Times New Roman"/>
          <w:bCs/>
          <w:sz w:val="24"/>
          <w:szCs w:val="24"/>
        </w:rPr>
        <w:t xml:space="preserve">Višak prihoda poslovanja ostvaren je u iznosu od 10.179,02 eura, veći u odnosu na prethodnu godinu, jer je ostvareni veći prihod u obračunskom razdoblju u odnosu na rashode. Važno je napomenuti kako najveći prihodi koje ostvaruje Gradska knjižnica Janet Majnarich Delnice, ostvaruje od Osnivača te se time i pokrivaju rashode za zaposlene i veći dio materijalnih rashoda. U izvještajnom razdoblju ostvareni su prihodi za podmirenje evidentiranih rashoda prethodne godine, što utječe na ostvareni višak prihoda nad rashodima. U izvještajnom razdoblju prihodi prate troškove i prethodne godine dok rashodi prate samo tekuću godinu. </w:t>
      </w:r>
    </w:p>
    <w:p w14:paraId="39D8FD76" w14:textId="77777777" w:rsidR="003B47A3" w:rsidRDefault="003B47A3" w:rsidP="003B47A3">
      <w:pPr>
        <w:spacing w:after="0" w:line="240" w:lineRule="atLeast"/>
        <w:rPr>
          <w:rFonts w:ascii="Times New Roman" w:hAnsi="Times New Roman" w:cs="Times New Roman"/>
          <w:bCs/>
          <w:sz w:val="24"/>
          <w:szCs w:val="24"/>
        </w:rPr>
      </w:pPr>
    </w:p>
    <w:p w14:paraId="548070E2" w14:textId="106FC13B" w:rsidR="003B47A3" w:rsidRPr="00675E62" w:rsidRDefault="003B47A3" w:rsidP="003B47A3">
      <w:pPr>
        <w:spacing w:after="0" w:line="240" w:lineRule="atLeast"/>
        <w:rPr>
          <w:rFonts w:ascii="Times New Roman" w:hAnsi="Times New Roman" w:cs="Times New Roman"/>
          <w:bCs/>
          <w:sz w:val="24"/>
          <w:szCs w:val="24"/>
        </w:rPr>
      </w:pPr>
      <w:r w:rsidRPr="00036229">
        <w:rPr>
          <w:rFonts w:ascii="Times New Roman" w:hAnsi="Times New Roman" w:cs="Times New Roman"/>
          <w:b/>
          <w:sz w:val="24"/>
          <w:szCs w:val="24"/>
        </w:rPr>
        <w:t xml:space="preserve">Ukupni prihodi i primici: </w:t>
      </w:r>
      <w:r>
        <w:rPr>
          <w:rFonts w:ascii="Times New Roman" w:hAnsi="Times New Roman" w:cs="Times New Roman"/>
          <w:b/>
          <w:sz w:val="24"/>
          <w:szCs w:val="24"/>
        </w:rPr>
        <w:t>79.094,64</w:t>
      </w:r>
      <w:r w:rsidRPr="00036229">
        <w:rPr>
          <w:rFonts w:ascii="Times New Roman" w:hAnsi="Times New Roman" w:cs="Times New Roman"/>
          <w:b/>
          <w:sz w:val="24"/>
          <w:szCs w:val="24"/>
        </w:rPr>
        <w:t xml:space="preserve"> eura</w:t>
      </w:r>
      <w:r>
        <w:rPr>
          <w:rFonts w:ascii="Times New Roman" w:hAnsi="Times New Roman" w:cs="Times New Roman"/>
          <w:b/>
          <w:sz w:val="24"/>
          <w:szCs w:val="24"/>
        </w:rPr>
        <w:t xml:space="preserve"> – </w:t>
      </w:r>
      <w:r>
        <w:rPr>
          <w:rFonts w:ascii="Times New Roman" w:hAnsi="Times New Roman" w:cs="Times New Roman"/>
          <w:bCs/>
          <w:sz w:val="24"/>
          <w:szCs w:val="24"/>
        </w:rPr>
        <w:t>čine ih ukupni prihodi na kontu 6 i 7, te 8.</w:t>
      </w:r>
    </w:p>
    <w:p w14:paraId="5E775FD9" w14:textId="61106318" w:rsidR="003B47A3" w:rsidRPr="00675E62" w:rsidRDefault="003B47A3" w:rsidP="003B47A3">
      <w:pPr>
        <w:spacing w:after="0" w:line="240" w:lineRule="atLeast"/>
        <w:rPr>
          <w:rFonts w:ascii="Times New Roman" w:hAnsi="Times New Roman" w:cs="Times New Roman"/>
          <w:bCs/>
          <w:sz w:val="24"/>
          <w:szCs w:val="24"/>
        </w:rPr>
      </w:pPr>
      <w:r w:rsidRPr="00036229">
        <w:rPr>
          <w:rFonts w:ascii="Times New Roman" w:hAnsi="Times New Roman" w:cs="Times New Roman"/>
          <w:b/>
          <w:sz w:val="24"/>
          <w:szCs w:val="24"/>
        </w:rPr>
        <w:t xml:space="preserve">Ukupni rashodi i izdaci: </w:t>
      </w:r>
      <w:r>
        <w:rPr>
          <w:rFonts w:ascii="Times New Roman" w:hAnsi="Times New Roman" w:cs="Times New Roman"/>
          <w:b/>
          <w:sz w:val="24"/>
          <w:szCs w:val="24"/>
        </w:rPr>
        <w:t>73.610,40</w:t>
      </w:r>
      <w:r w:rsidRPr="00036229">
        <w:rPr>
          <w:rFonts w:ascii="Times New Roman" w:hAnsi="Times New Roman" w:cs="Times New Roman"/>
          <w:b/>
          <w:sz w:val="24"/>
          <w:szCs w:val="24"/>
        </w:rPr>
        <w:t xml:space="preserve"> eura</w:t>
      </w:r>
      <w:r>
        <w:rPr>
          <w:rFonts w:ascii="Times New Roman" w:hAnsi="Times New Roman" w:cs="Times New Roman"/>
          <w:b/>
          <w:sz w:val="24"/>
          <w:szCs w:val="24"/>
        </w:rPr>
        <w:t xml:space="preserve"> – </w:t>
      </w:r>
      <w:r>
        <w:rPr>
          <w:rFonts w:ascii="Times New Roman" w:hAnsi="Times New Roman" w:cs="Times New Roman"/>
          <w:bCs/>
          <w:sz w:val="24"/>
          <w:szCs w:val="24"/>
        </w:rPr>
        <w:t>čine ukupni rashodi poslovanja i rashodi za nabavu nefinancijske imovine</w:t>
      </w:r>
    </w:p>
    <w:p w14:paraId="24A4E831" w14:textId="5A6F7E7B" w:rsidR="003B47A3" w:rsidRPr="003B47A3" w:rsidRDefault="003B47A3" w:rsidP="003B47A3">
      <w:pPr>
        <w:spacing w:after="0" w:line="240" w:lineRule="atLeast"/>
        <w:rPr>
          <w:rFonts w:ascii="Times New Roman" w:hAnsi="Times New Roman" w:cs="Times New Roman"/>
          <w:bCs/>
          <w:sz w:val="24"/>
          <w:szCs w:val="24"/>
        </w:rPr>
      </w:pPr>
      <w:r>
        <w:rPr>
          <w:rFonts w:ascii="Times New Roman" w:hAnsi="Times New Roman" w:cs="Times New Roman"/>
          <w:b/>
          <w:sz w:val="24"/>
          <w:szCs w:val="24"/>
        </w:rPr>
        <w:t xml:space="preserve">Višak prihoda i primitaka: 5.484,24 – </w:t>
      </w:r>
      <w:r>
        <w:rPr>
          <w:rFonts w:ascii="Times New Roman" w:hAnsi="Times New Roman" w:cs="Times New Roman"/>
          <w:bCs/>
          <w:sz w:val="24"/>
          <w:szCs w:val="24"/>
        </w:rPr>
        <w:t>čini razlika ukupnih prihoda i primitaka sa ukupnim rashodima i izdacima</w:t>
      </w:r>
    </w:p>
    <w:p w14:paraId="656C69E7" w14:textId="36056983" w:rsidR="003B47A3" w:rsidRPr="00320BE0" w:rsidRDefault="003B47A3" w:rsidP="003B47A3">
      <w:pPr>
        <w:spacing w:after="0" w:line="240" w:lineRule="atLeast"/>
        <w:rPr>
          <w:rFonts w:ascii="Times New Roman" w:hAnsi="Times New Roman" w:cs="Times New Roman"/>
          <w:bCs/>
          <w:sz w:val="24"/>
          <w:szCs w:val="24"/>
        </w:rPr>
      </w:pPr>
      <w:r w:rsidRPr="00036229">
        <w:rPr>
          <w:rFonts w:ascii="Times New Roman" w:hAnsi="Times New Roman" w:cs="Times New Roman"/>
          <w:b/>
          <w:sz w:val="24"/>
          <w:szCs w:val="24"/>
        </w:rPr>
        <w:t xml:space="preserve">Manjak prihoda i primitaka – preneseni: </w:t>
      </w:r>
      <w:r>
        <w:rPr>
          <w:rFonts w:ascii="Times New Roman" w:hAnsi="Times New Roman" w:cs="Times New Roman"/>
          <w:b/>
          <w:sz w:val="24"/>
          <w:szCs w:val="24"/>
        </w:rPr>
        <w:t>2.832,99</w:t>
      </w:r>
      <w:r w:rsidRPr="00036229">
        <w:rPr>
          <w:rFonts w:ascii="Times New Roman" w:hAnsi="Times New Roman" w:cs="Times New Roman"/>
          <w:b/>
          <w:sz w:val="24"/>
          <w:szCs w:val="24"/>
        </w:rPr>
        <w:t xml:space="preserve"> eura</w:t>
      </w:r>
      <w:r>
        <w:rPr>
          <w:rFonts w:ascii="Times New Roman" w:hAnsi="Times New Roman" w:cs="Times New Roman"/>
          <w:b/>
          <w:sz w:val="24"/>
          <w:szCs w:val="24"/>
        </w:rPr>
        <w:t xml:space="preserve"> – </w:t>
      </w:r>
      <w:r>
        <w:rPr>
          <w:rFonts w:ascii="Times New Roman" w:hAnsi="Times New Roman" w:cs="Times New Roman"/>
          <w:bCs/>
          <w:sz w:val="24"/>
          <w:szCs w:val="24"/>
        </w:rPr>
        <w:t>preneseni manjak prethodnog razdoblja</w:t>
      </w:r>
    </w:p>
    <w:p w14:paraId="0B27B569" w14:textId="58D4C584" w:rsidR="003B47A3" w:rsidRPr="003B47A3" w:rsidRDefault="003B47A3" w:rsidP="003B47A3">
      <w:pPr>
        <w:spacing w:after="0" w:line="240" w:lineRule="atLeast"/>
        <w:rPr>
          <w:rFonts w:ascii="Times New Roman" w:hAnsi="Times New Roman" w:cs="Times New Roman"/>
          <w:bCs/>
          <w:sz w:val="24"/>
          <w:szCs w:val="24"/>
        </w:rPr>
      </w:pPr>
      <w:r>
        <w:rPr>
          <w:rFonts w:ascii="Times New Roman" w:hAnsi="Times New Roman" w:cs="Times New Roman"/>
          <w:b/>
          <w:sz w:val="24"/>
          <w:szCs w:val="24"/>
        </w:rPr>
        <w:t xml:space="preserve">Višak prihoda i primitaka raspoloživ u sljedećem razdoblju: 2.651,25 eura </w:t>
      </w:r>
      <w:r w:rsidR="0031731C">
        <w:rPr>
          <w:rFonts w:ascii="Times New Roman" w:hAnsi="Times New Roman" w:cs="Times New Roman"/>
          <w:b/>
          <w:sz w:val="24"/>
          <w:szCs w:val="24"/>
        </w:rPr>
        <w:t>–</w:t>
      </w:r>
      <w:r>
        <w:rPr>
          <w:rFonts w:ascii="Times New Roman" w:hAnsi="Times New Roman" w:cs="Times New Roman"/>
          <w:b/>
          <w:sz w:val="24"/>
          <w:szCs w:val="24"/>
        </w:rPr>
        <w:t xml:space="preserve"> </w:t>
      </w:r>
      <w:r w:rsidR="0031731C">
        <w:rPr>
          <w:rFonts w:ascii="Times New Roman" w:hAnsi="Times New Roman" w:cs="Times New Roman"/>
          <w:bCs/>
          <w:sz w:val="24"/>
          <w:szCs w:val="24"/>
        </w:rPr>
        <w:t>čini ga razlika ostvarenog viška prihoda i primitaka sa manjkom prihoda i primitaka - preneseni</w:t>
      </w:r>
    </w:p>
    <w:p w14:paraId="0BACE5AB" w14:textId="77777777" w:rsidR="009611BF" w:rsidRDefault="009611BF" w:rsidP="00BD6D1A">
      <w:pPr>
        <w:spacing w:after="0" w:line="240" w:lineRule="atLeast"/>
        <w:jc w:val="both"/>
        <w:rPr>
          <w:rFonts w:ascii="Times New Roman" w:eastAsia="Times New Roman" w:hAnsi="Times New Roman" w:cs="Times New Roman"/>
          <w:b/>
          <w:bCs/>
          <w:lang w:eastAsia="hr-HR"/>
        </w:rPr>
      </w:pPr>
    </w:p>
    <w:p w14:paraId="2ABFB6AA" w14:textId="77777777" w:rsidR="009611BF" w:rsidRDefault="009611BF" w:rsidP="00BD6D1A">
      <w:pPr>
        <w:spacing w:after="0" w:line="240" w:lineRule="atLeast"/>
        <w:jc w:val="both"/>
        <w:rPr>
          <w:rFonts w:ascii="Times New Roman" w:eastAsia="Times New Roman" w:hAnsi="Times New Roman" w:cs="Times New Roman"/>
          <w:b/>
          <w:bCs/>
          <w:lang w:eastAsia="hr-HR"/>
        </w:rPr>
      </w:pPr>
    </w:p>
    <w:p w14:paraId="07BF6060" w14:textId="6B836805" w:rsidR="009611BF" w:rsidRDefault="009611BF" w:rsidP="00BD6D1A">
      <w:pPr>
        <w:spacing w:after="0" w:line="240" w:lineRule="atLeast"/>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BILJEŠKE UZ IZVJEŠTAJ O OBVEZAMA – OBRAZAC OBVEZE</w:t>
      </w:r>
    </w:p>
    <w:p w14:paraId="531E9429" w14:textId="1029B353" w:rsidR="009611BF" w:rsidRDefault="009611BF" w:rsidP="00BD6D1A">
      <w:pPr>
        <w:spacing w:after="0" w:line="240" w:lineRule="atLeast"/>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 </w:t>
      </w:r>
    </w:p>
    <w:p w14:paraId="7AA451A2" w14:textId="77777777" w:rsidR="009611BF" w:rsidRPr="00C335A5" w:rsidRDefault="009611BF" w:rsidP="00BD6D1A">
      <w:pPr>
        <w:spacing w:after="0" w:line="240" w:lineRule="atLeast"/>
        <w:jc w:val="both"/>
        <w:rPr>
          <w:rFonts w:ascii="Times New Roman" w:eastAsia="Times New Roman" w:hAnsi="Times New Roman" w:cs="Times New Roman"/>
          <w:b/>
          <w:bCs/>
          <w:lang w:eastAsia="hr-HR"/>
        </w:rPr>
      </w:pPr>
    </w:p>
    <w:p w14:paraId="6C0F62B4" w14:textId="24FA226F" w:rsidR="0031731C" w:rsidRDefault="0031731C" w:rsidP="0031731C">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Ukupno stanje obveza izvještajnog razdoblja iznose 14.205,26 eura koja se sastoje od dospjelih i nedospjelih obveza na dan 30.06.2026 godine. Također važno je napomenuti procijenjene nefakturirane troškove  iznosu od 48,00 eura, te su to troškovi čije fakture do predaje financijskog izvještaja nisu dospjele, pa su iznosi procijenjeni temeljem dosadašnjih troškova. </w:t>
      </w:r>
    </w:p>
    <w:p w14:paraId="254A8A3B" w14:textId="6ED66C33" w:rsidR="0031731C" w:rsidRDefault="0031731C" w:rsidP="0031731C">
      <w:pPr>
        <w:spacing w:after="0" w:line="240" w:lineRule="atLeast"/>
        <w:rPr>
          <w:rFonts w:ascii="Times New Roman" w:hAnsi="Times New Roman" w:cs="Times New Roman"/>
          <w:bCs/>
          <w:sz w:val="24"/>
          <w:szCs w:val="24"/>
        </w:rPr>
      </w:pPr>
      <w:r>
        <w:rPr>
          <w:rFonts w:ascii="Times New Roman" w:hAnsi="Times New Roman" w:cs="Times New Roman"/>
          <w:bCs/>
          <w:sz w:val="24"/>
          <w:szCs w:val="24"/>
        </w:rPr>
        <w:t>Stanje nedospjelih obveza na kraju izvještajnog razdoblja iznose 2.756,12 eura što čine svi evidentirani materijalni troškovi koji još nisu u dospijeću plaćanja.</w:t>
      </w:r>
    </w:p>
    <w:p w14:paraId="6A65B2A0" w14:textId="6A3700E8" w:rsidR="0031731C" w:rsidRDefault="0031731C" w:rsidP="0031731C">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Stanje dospjelih obveza na kraju izvještajnog razdoblja iznose 11.449,14 eura od čega je obveza prema zaposlenima 8.296,05 eura a odnosi se na plaću za lipanj koja se isplaćuje u razdoblju 07/2025 godine, te obveza za materijalne rashode u iznosu od 2.547,69 eura. Dospjele obveze za materijalne rashode prate rast, zbog prelaska u sustav Riznice i spajanja </w:t>
      </w:r>
      <w:r>
        <w:rPr>
          <w:rFonts w:ascii="Times New Roman" w:hAnsi="Times New Roman" w:cs="Times New Roman"/>
          <w:bCs/>
          <w:sz w:val="24"/>
          <w:szCs w:val="24"/>
        </w:rPr>
        <w:lastRenderedPageBreak/>
        <w:t>na jedinstveni račun Osnivača, te time i otvorene obveze i plaćanje istih imaju svoj redoslijed podmirenja, ali i financijske poteškoće uvelike pridonose istome.</w:t>
      </w:r>
    </w:p>
    <w:p w14:paraId="41DF5AEF" w14:textId="77777777" w:rsidR="00C335A5" w:rsidRDefault="00C335A5" w:rsidP="00BD6D1A">
      <w:pPr>
        <w:spacing w:after="0" w:line="240" w:lineRule="atLeast"/>
        <w:jc w:val="both"/>
        <w:rPr>
          <w:rFonts w:ascii="Times New Roman" w:eastAsia="Times New Roman" w:hAnsi="Times New Roman" w:cs="Times New Roman"/>
          <w:sz w:val="24"/>
          <w:szCs w:val="24"/>
          <w:lang w:eastAsia="hr-HR"/>
        </w:rPr>
      </w:pPr>
    </w:p>
    <w:p w14:paraId="0217A8EE" w14:textId="77777777" w:rsidR="00817EC9" w:rsidRDefault="00817EC9" w:rsidP="00BD6D1A">
      <w:pPr>
        <w:spacing w:after="0" w:line="240" w:lineRule="atLeast"/>
        <w:jc w:val="both"/>
        <w:rPr>
          <w:rFonts w:ascii="Times New Roman" w:eastAsia="Times New Roman" w:hAnsi="Times New Roman" w:cs="Times New Roman"/>
          <w:sz w:val="24"/>
          <w:szCs w:val="24"/>
          <w:lang w:eastAsia="hr-HR"/>
        </w:rPr>
      </w:pPr>
    </w:p>
    <w:p w14:paraId="1D061B8C" w14:textId="77777777" w:rsidR="00817EC9" w:rsidRDefault="00817EC9" w:rsidP="00BD6D1A">
      <w:pPr>
        <w:spacing w:after="0" w:line="240" w:lineRule="atLeast"/>
        <w:jc w:val="both"/>
        <w:rPr>
          <w:rFonts w:ascii="Times New Roman" w:eastAsia="Times New Roman" w:hAnsi="Times New Roman" w:cs="Times New Roman"/>
          <w:sz w:val="24"/>
          <w:szCs w:val="24"/>
          <w:lang w:eastAsia="hr-HR"/>
        </w:rPr>
      </w:pPr>
    </w:p>
    <w:p w14:paraId="76AC50C6" w14:textId="77777777" w:rsidR="00C335A5" w:rsidRDefault="00C335A5" w:rsidP="00BD6D1A">
      <w:pPr>
        <w:spacing w:after="0" w:line="240" w:lineRule="atLeast"/>
        <w:jc w:val="both"/>
        <w:rPr>
          <w:rFonts w:ascii="Times New Roman" w:eastAsia="Times New Roman" w:hAnsi="Times New Roman" w:cs="Times New Roman"/>
          <w:sz w:val="24"/>
          <w:szCs w:val="24"/>
          <w:lang w:eastAsia="hr-HR"/>
        </w:rPr>
      </w:pPr>
    </w:p>
    <w:p w14:paraId="753821C7" w14:textId="34603C6E" w:rsidR="00A335C6" w:rsidRPr="00D2397A" w:rsidRDefault="00A335C6" w:rsidP="00BD6D1A">
      <w:pPr>
        <w:spacing w:after="0" w:line="240" w:lineRule="atLeast"/>
        <w:jc w:val="both"/>
        <w:rPr>
          <w:rFonts w:ascii="Times New Roman" w:eastAsia="Times New Roman" w:hAnsi="Times New Roman" w:cs="Times New Roman"/>
          <w:sz w:val="24"/>
          <w:szCs w:val="24"/>
          <w:lang w:eastAsia="hr-HR"/>
        </w:rPr>
      </w:pPr>
      <w:bookmarkStart w:id="1" w:name="_GoBack"/>
      <w:bookmarkEnd w:id="1"/>
    </w:p>
    <w:p w14:paraId="1493D790" w14:textId="61FE2ECD" w:rsidR="009B5E0C" w:rsidRDefault="009B5E0C" w:rsidP="00BD6D1A">
      <w:pPr>
        <w:tabs>
          <w:tab w:val="left" w:pos="6675"/>
        </w:tabs>
        <w:spacing w:after="0" w:line="240" w:lineRule="atLeast"/>
        <w:jc w:val="both"/>
        <w:rPr>
          <w:rFonts w:ascii="Times New Roman" w:eastAsia="Times New Roman" w:hAnsi="Times New Roman" w:cs="Times New Roman"/>
          <w:sz w:val="24"/>
          <w:szCs w:val="24"/>
          <w:lang w:eastAsia="hr-HR"/>
        </w:rPr>
      </w:pPr>
    </w:p>
    <w:p w14:paraId="06C16065" w14:textId="6AFB29D1" w:rsidR="00FB2904" w:rsidRDefault="003A00BC" w:rsidP="0004118F">
      <w:pPr>
        <w:spacing w:after="0" w:line="240" w:lineRule="atLeast"/>
        <w:jc w:val="right"/>
        <w:rPr>
          <w:rFonts w:ascii="Times New Roman" w:eastAsia="Times New Roman" w:hAnsi="Times New Roman" w:cs="Times New Roman"/>
          <w:sz w:val="24"/>
          <w:szCs w:val="24"/>
          <w:lang w:eastAsia="hr-HR"/>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2322437D" wp14:editId="40802722">
            <wp:simplePos x="0" y="0"/>
            <wp:positionH relativeFrom="margin">
              <wp:align>right</wp:align>
            </wp:positionH>
            <wp:positionV relativeFrom="paragraph">
              <wp:posOffset>5715</wp:posOffset>
            </wp:positionV>
            <wp:extent cx="2743200" cy="128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pis i pečat Indira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200" cy="1282700"/>
                    </a:xfrm>
                    <a:prstGeom prst="rect">
                      <a:avLst/>
                    </a:prstGeom>
                  </pic:spPr>
                </pic:pic>
              </a:graphicData>
            </a:graphic>
          </wp:anchor>
        </w:drawing>
      </w:r>
      <w:r w:rsidR="00FB2904">
        <w:rPr>
          <w:rFonts w:ascii="Times New Roman" w:eastAsia="Times New Roman" w:hAnsi="Times New Roman" w:cs="Times New Roman"/>
          <w:sz w:val="24"/>
          <w:szCs w:val="24"/>
          <w:lang w:eastAsia="hr-HR"/>
        </w:rPr>
        <w:t xml:space="preserve">                                                                                         Ravnatelj</w:t>
      </w:r>
      <w:r w:rsidR="00743A79">
        <w:rPr>
          <w:rFonts w:ascii="Times New Roman" w:eastAsia="Times New Roman" w:hAnsi="Times New Roman" w:cs="Times New Roman"/>
          <w:sz w:val="24"/>
          <w:szCs w:val="24"/>
          <w:lang w:eastAsia="hr-HR"/>
        </w:rPr>
        <w:t>ica</w:t>
      </w:r>
    </w:p>
    <w:p w14:paraId="439BB531" w14:textId="1083929A" w:rsidR="009B5E0C" w:rsidRDefault="009B5E0C" w:rsidP="0004118F">
      <w:pPr>
        <w:spacing w:after="0" w:line="240" w:lineRule="atLeast"/>
        <w:jc w:val="right"/>
        <w:rPr>
          <w:rFonts w:ascii="Times New Roman" w:eastAsia="Times New Roman" w:hAnsi="Times New Roman" w:cs="Times New Roman"/>
          <w:sz w:val="24"/>
          <w:szCs w:val="24"/>
          <w:lang w:eastAsia="hr-HR"/>
        </w:rPr>
      </w:pPr>
    </w:p>
    <w:p w14:paraId="478302F9" w14:textId="6876ABFB" w:rsidR="00376D9D" w:rsidRPr="00D2397A" w:rsidRDefault="00804150" w:rsidP="0004118F">
      <w:pPr>
        <w:spacing w:after="0" w:line="240" w:lineRule="atLeast"/>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9B5E0C">
        <w:rPr>
          <w:rFonts w:ascii="Times New Roman" w:eastAsia="Times New Roman" w:hAnsi="Times New Roman" w:cs="Times New Roman"/>
          <w:sz w:val="24"/>
          <w:szCs w:val="24"/>
          <w:lang w:eastAsia="hr-HR"/>
        </w:rPr>
        <w:t xml:space="preserve">                               </w:t>
      </w:r>
      <w:r w:rsidR="006C6CC6" w:rsidRPr="00D2397A">
        <w:rPr>
          <w:rFonts w:ascii="Times New Roman" w:eastAsia="Times New Roman" w:hAnsi="Times New Roman" w:cs="Times New Roman"/>
          <w:sz w:val="24"/>
          <w:szCs w:val="24"/>
          <w:lang w:eastAsia="hr-HR"/>
        </w:rPr>
        <w:t>Indira Rački Joskić</w:t>
      </w:r>
      <w:r w:rsidR="00FB2904">
        <w:rPr>
          <w:rFonts w:ascii="Times New Roman" w:eastAsia="Times New Roman" w:hAnsi="Times New Roman" w:cs="Times New Roman"/>
          <w:sz w:val="24"/>
          <w:szCs w:val="24"/>
          <w:lang w:eastAsia="hr-HR"/>
        </w:rPr>
        <w:t>, prof. i dipl.</w:t>
      </w:r>
      <w:r w:rsidR="009B5E0C">
        <w:rPr>
          <w:rFonts w:ascii="Times New Roman" w:eastAsia="Times New Roman" w:hAnsi="Times New Roman" w:cs="Times New Roman"/>
          <w:sz w:val="24"/>
          <w:szCs w:val="24"/>
          <w:lang w:eastAsia="hr-HR"/>
        </w:rPr>
        <w:t xml:space="preserve"> </w:t>
      </w:r>
      <w:r w:rsidR="006C6CC6" w:rsidRPr="00D2397A">
        <w:rPr>
          <w:rFonts w:ascii="Times New Roman" w:eastAsia="Times New Roman" w:hAnsi="Times New Roman" w:cs="Times New Roman"/>
          <w:sz w:val="24"/>
          <w:szCs w:val="24"/>
          <w:lang w:eastAsia="hr-HR"/>
        </w:rPr>
        <w:t>bibl.</w:t>
      </w:r>
    </w:p>
    <w:sectPr w:rsidR="00376D9D" w:rsidRPr="00D2397A" w:rsidSect="001051A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9D"/>
    <w:rsid w:val="00011DFA"/>
    <w:rsid w:val="000124C8"/>
    <w:rsid w:val="00031999"/>
    <w:rsid w:val="000377E6"/>
    <w:rsid w:val="0004118F"/>
    <w:rsid w:val="00056C33"/>
    <w:rsid w:val="000B3235"/>
    <w:rsid w:val="000B34D9"/>
    <w:rsid w:val="00104D76"/>
    <w:rsid w:val="001051A6"/>
    <w:rsid w:val="001204C6"/>
    <w:rsid w:val="00143EA3"/>
    <w:rsid w:val="00145190"/>
    <w:rsid w:val="001532BE"/>
    <w:rsid w:val="00194FBB"/>
    <w:rsid w:val="00197F68"/>
    <w:rsid w:val="001B1EB8"/>
    <w:rsid w:val="001B2203"/>
    <w:rsid w:val="001D2AA1"/>
    <w:rsid w:val="002013F6"/>
    <w:rsid w:val="00205C28"/>
    <w:rsid w:val="0024603A"/>
    <w:rsid w:val="00250222"/>
    <w:rsid w:val="0025183D"/>
    <w:rsid w:val="0026240B"/>
    <w:rsid w:val="00266F37"/>
    <w:rsid w:val="0027212B"/>
    <w:rsid w:val="00272348"/>
    <w:rsid w:val="002935CB"/>
    <w:rsid w:val="002B1D4C"/>
    <w:rsid w:val="002E0153"/>
    <w:rsid w:val="002E447D"/>
    <w:rsid w:val="00314DB0"/>
    <w:rsid w:val="0031731C"/>
    <w:rsid w:val="003306AF"/>
    <w:rsid w:val="00345F14"/>
    <w:rsid w:val="00363B35"/>
    <w:rsid w:val="003766EA"/>
    <w:rsid w:val="00376D9D"/>
    <w:rsid w:val="003A00BC"/>
    <w:rsid w:val="003A7B65"/>
    <w:rsid w:val="003B47A3"/>
    <w:rsid w:val="003F459E"/>
    <w:rsid w:val="00463CDE"/>
    <w:rsid w:val="00482D05"/>
    <w:rsid w:val="00490AB4"/>
    <w:rsid w:val="00491BE5"/>
    <w:rsid w:val="004A1E33"/>
    <w:rsid w:val="004D37BC"/>
    <w:rsid w:val="004D639C"/>
    <w:rsid w:val="004E2DD8"/>
    <w:rsid w:val="004E738C"/>
    <w:rsid w:val="00520C9F"/>
    <w:rsid w:val="00526DE6"/>
    <w:rsid w:val="00530ABD"/>
    <w:rsid w:val="005365A5"/>
    <w:rsid w:val="00543629"/>
    <w:rsid w:val="0055275C"/>
    <w:rsid w:val="005558C4"/>
    <w:rsid w:val="005657FE"/>
    <w:rsid w:val="00566E7A"/>
    <w:rsid w:val="00567F82"/>
    <w:rsid w:val="005A6DC2"/>
    <w:rsid w:val="005C7BE6"/>
    <w:rsid w:val="005D1F4E"/>
    <w:rsid w:val="005E43AD"/>
    <w:rsid w:val="005F19C1"/>
    <w:rsid w:val="00616361"/>
    <w:rsid w:val="00625339"/>
    <w:rsid w:val="00633137"/>
    <w:rsid w:val="006612FE"/>
    <w:rsid w:val="00662CFA"/>
    <w:rsid w:val="00666F70"/>
    <w:rsid w:val="006722F0"/>
    <w:rsid w:val="00673F72"/>
    <w:rsid w:val="0067442A"/>
    <w:rsid w:val="0067593E"/>
    <w:rsid w:val="00685FC9"/>
    <w:rsid w:val="006869A8"/>
    <w:rsid w:val="006A52B5"/>
    <w:rsid w:val="006C4FC0"/>
    <w:rsid w:val="006C6CC6"/>
    <w:rsid w:val="006D5BD6"/>
    <w:rsid w:val="006E0A6D"/>
    <w:rsid w:val="006F34DC"/>
    <w:rsid w:val="007243C7"/>
    <w:rsid w:val="00736343"/>
    <w:rsid w:val="00743A79"/>
    <w:rsid w:val="00772B25"/>
    <w:rsid w:val="0079135B"/>
    <w:rsid w:val="00797EBE"/>
    <w:rsid w:val="007A471F"/>
    <w:rsid w:val="007A5D44"/>
    <w:rsid w:val="007C4B6C"/>
    <w:rsid w:val="007D7FF8"/>
    <w:rsid w:val="007E21C4"/>
    <w:rsid w:val="007F3C1A"/>
    <w:rsid w:val="00804150"/>
    <w:rsid w:val="00817EC9"/>
    <w:rsid w:val="00821172"/>
    <w:rsid w:val="0086189B"/>
    <w:rsid w:val="0087373B"/>
    <w:rsid w:val="008821DF"/>
    <w:rsid w:val="00891398"/>
    <w:rsid w:val="008943FF"/>
    <w:rsid w:val="008A1013"/>
    <w:rsid w:val="008A2C7F"/>
    <w:rsid w:val="008B6E1F"/>
    <w:rsid w:val="009611BF"/>
    <w:rsid w:val="00963CA3"/>
    <w:rsid w:val="00983903"/>
    <w:rsid w:val="009B5E0C"/>
    <w:rsid w:val="009D7EF4"/>
    <w:rsid w:val="009E0C58"/>
    <w:rsid w:val="009E6697"/>
    <w:rsid w:val="00A2442C"/>
    <w:rsid w:val="00A335C6"/>
    <w:rsid w:val="00A9272F"/>
    <w:rsid w:val="00AC008D"/>
    <w:rsid w:val="00AE0D7D"/>
    <w:rsid w:val="00AE72B7"/>
    <w:rsid w:val="00AF4A53"/>
    <w:rsid w:val="00B05539"/>
    <w:rsid w:val="00B22975"/>
    <w:rsid w:val="00B3313A"/>
    <w:rsid w:val="00B41612"/>
    <w:rsid w:val="00B42690"/>
    <w:rsid w:val="00B45917"/>
    <w:rsid w:val="00B7020B"/>
    <w:rsid w:val="00B74558"/>
    <w:rsid w:val="00B86DAF"/>
    <w:rsid w:val="00B93E59"/>
    <w:rsid w:val="00B945C6"/>
    <w:rsid w:val="00BA52EE"/>
    <w:rsid w:val="00BD6D1A"/>
    <w:rsid w:val="00BF5707"/>
    <w:rsid w:val="00C22495"/>
    <w:rsid w:val="00C335A5"/>
    <w:rsid w:val="00C50BAB"/>
    <w:rsid w:val="00C56FEC"/>
    <w:rsid w:val="00C66B06"/>
    <w:rsid w:val="00C944D8"/>
    <w:rsid w:val="00D041E2"/>
    <w:rsid w:val="00D05828"/>
    <w:rsid w:val="00D06349"/>
    <w:rsid w:val="00D11C60"/>
    <w:rsid w:val="00D11CE5"/>
    <w:rsid w:val="00D2397A"/>
    <w:rsid w:val="00D542CC"/>
    <w:rsid w:val="00D77999"/>
    <w:rsid w:val="00D915F3"/>
    <w:rsid w:val="00DA6EF0"/>
    <w:rsid w:val="00DA7083"/>
    <w:rsid w:val="00DC1FAD"/>
    <w:rsid w:val="00DC6104"/>
    <w:rsid w:val="00DC7571"/>
    <w:rsid w:val="00E31868"/>
    <w:rsid w:val="00E37DCD"/>
    <w:rsid w:val="00E56937"/>
    <w:rsid w:val="00E70D98"/>
    <w:rsid w:val="00E73608"/>
    <w:rsid w:val="00E83AB8"/>
    <w:rsid w:val="00EB113F"/>
    <w:rsid w:val="00EE187E"/>
    <w:rsid w:val="00EE369F"/>
    <w:rsid w:val="00F0245A"/>
    <w:rsid w:val="00F050B6"/>
    <w:rsid w:val="00F224B3"/>
    <w:rsid w:val="00F25174"/>
    <w:rsid w:val="00F37C4C"/>
    <w:rsid w:val="00F45209"/>
    <w:rsid w:val="00F52A5B"/>
    <w:rsid w:val="00F542ED"/>
    <w:rsid w:val="00F77B5C"/>
    <w:rsid w:val="00F80192"/>
    <w:rsid w:val="00F830F5"/>
    <w:rsid w:val="00F90D51"/>
    <w:rsid w:val="00FB2904"/>
    <w:rsid w:val="00FD7F72"/>
    <w:rsid w:val="00FE013E"/>
    <w:rsid w:val="00FF4DC1"/>
    <w:rsid w:val="00FF6A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6503"/>
  <w15:docId w15:val="{E1E5D21C-AAEF-4CB2-AEA8-18BF243C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6836">
      <w:bodyDiv w:val="1"/>
      <w:marLeft w:val="0"/>
      <w:marRight w:val="0"/>
      <w:marTop w:val="0"/>
      <w:marBottom w:val="0"/>
      <w:divBdr>
        <w:top w:val="none" w:sz="0" w:space="0" w:color="auto"/>
        <w:left w:val="none" w:sz="0" w:space="0" w:color="auto"/>
        <w:bottom w:val="none" w:sz="0" w:space="0" w:color="auto"/>
        <w:right w:val="none" w:sz="0" w:space="0" w:color="auto"/>
      </w:divBdr>
    </w:div>
    <w:div w:id="211576764">
      <w:bodyDiv w:val="1"/>
      <w:marLeft w:val="0"/>
      <w:marRight w:val="0"/>
      <w:marTop w:val="0"/>
      <w:marBottom w:val="0"/>
      <w:divBdr>
        <w:top w:val="none" w:sz="0" w:space="0" w:color="auto"/>
        <w:left w:val="none" w:sz="0" w:space="0" w:color="auto"/>
        <w:bottom w:val="none" w:sz="0" w:space="0" w:color="auto"/>
        <w:right w:val="none" w:sz="0" w:space="0" w:color="auto"/>
      </w:divBdr>
    </w:div>
    <w:div w:id="232086205">
      <w:bodyDiv w:val="1"/>
      <w:marLeft w:val="0"/>
      <w:marRight w:val="0"/>
      <w:marTop w:val="0"/>
      <w:marBottom w:val="0"/>
      <w:divBdr>
        <w:top w:val="none" w:sz="0" w:space="0" w:color="auto"/>
        <w:left w:val="none" w:sz="0" w:space="0" w:color="auto"/>
        <w:bottom w:val="none" w:sz="0" w:space="0" w:color="auto"/>
        <w:right w:val="none" w:sz="0" w:space="0" w:color="auto"/>
      </w:divBdr>
    </w:div>
    <w:div w:id="273563822">
      <w:bodyDiv w:val="1"/>
      <w:marLeft w:val="0"/>
      <w:marRight w:val="0"/>
      <w:marTop w:val="0"/>
      <w:marBottom w:val="0"/>
      <w:divBdr>
        <w:top w:val="none" w:sz="0" w:space="0" w:color="auto"/>
        <w:left w:val="none" w:sz="0" w:space="0" w:color="auto"/>
        <w:bottom w:val="none" w:sz="0" w:space="0" w:color="auto"/>
        <w:right w:val="none" w:sz="0" w:space="0" w:color="auto"/>
      </w:divBdr>
    </w:div>
    <w:div w:id="555437167">
      <w:bodyDiv w:val="1"/>
      <w:marLeft w:val="0"/>
      <w:marRight w:val="0"/>
      <w:marTop w:val="0"/>
      <w:marBottom w:val="0"/>
      <w:divBdr>
        <w:top w:val="none" w:sz="0" w:space="0" w:color="auto"/>
        <w:left w:val="none" w:sz="0" w:space="0" w:color="auto"/>
        <w:bottom w:val="none" w:sz="0" w:space="0" w:color="auto"/>
        <w:right w:val="none" w:sz="0" w:space="0" w:color="auto"/>
      </w:divBdr>
    </w:div>
    <w:div w:id="712195473">
      <w:bodyDiv w:val="1"/>
      <w:marLeft w:val="0"/>
      <w:marRight w:val="0"/>
      <w:marTop w:val="0"/>
      <w:marBottom w:val="0"/>
      <w:divBdr>
        <w:top w:val="none" w:sz="0" w:space="0" w:color="auto"/>
        <w:left w:val="none" w:sz="0" w:space="0" w:color="auto"/>
        <w:bottom w:val="none" w:sz="0" w:space="0" w:color="auto"/>
        <w:right w:val="none" w:sz="0" w:space="0" w:color="auto"/>
      </w:divBdr>
    </w:div>
    <w:div w:id="728113986">
      <w:bodyDiv w:val="1"/>
      <w:marLeft w:val="0"/>
      <w:marRight w:val="0"/>
      <w:marTop w:val="0"/>
      <w:marBottom w:val="0"/>
      <w:divBdr>
        <w:top w:val="none" w:sz="0" w:space="0" w:color="auto"/>
        <w:left w:val="none" w:sz="0" w:space="0" w:color="auto"/>
        <w:bottom w:val="none" w:sz="0" w:space="0" w:color="auto"/>
        <w:right w:val="none" w:sz="0" w:space="0" w:color="auto"/>
      </w:divBdr>
    </w:div>
    <w:div w:id="775714806">
      <w:bodyDiv w:val="1"/>
      <w:marLeft w:val="0"/>
      <w:marRight w:val="0"/>
      <w:marTop w:val="0"/>
      <w:marBottom w:val="0"/>
      <w:divBdr>
        <w:top w:val="none" w:sz="0" w:space="0" w:color="auto"/>
        <w:left w:val="none" w:sz="0" w:space="0" w:color="auto"/>
        <w:bottom w:val="none" w:sz="0" w:space="0" w:color="auto"/>
        <w:right w:val="none" w:sz="0" w:space="0" w:color="auto"/>
      </w:divBdr>
    </w:div>
    <w:div w:id="1123959301">
      <w:bodyDiv w:val="1"/>
      <w:marLeft w:val="0"/>
      <w:marRight w:val="0"/>
      <w:marTop w:val="0"/>
      <w:marBottom w:val="0"/>
      <w:divBdr>
        <w:top w:val="none" w:sz="0" w:space="0" w:color="auto"/>
        <w:left w:val="none" w:sz="0" w:space="0" w:color="auto"/>
        <w:bottom w:val="none" w:sz="0" w:space="0" w:color="auto"/>
        <w:right w:val="none" w:sz="0" w:space="0" w:color="auto"/>
      </w:divBdr>
    </w:div>
    <w:div w:id="1272591902">
      <w:bodyDiv w:val="1"/>
      <w:marLeft w:val="0"/>
      <w:marRight w:val="0"/>
      <w:marTop w:val="0"/>
      <w:marBottom w:val="0"/>
      <w:divBdr>
        <w:top w:val="none" w:sz="0" w:space="0" w:color="auto"/>
        <w:left w:val="none" w:sz="0" w:space="0" w:color="auto"/>
        <w:bottom w:val="none" w:sz="0" w:space="0" w:color="auto"/>
        <w:right w:val="none" w:sz="0" w:space="0" w:color="auto"/>
      </w:divBdr>
    </w:div>
    <w:div w:id="1342852062">
      <w:bodyDiv w:val="1"/>
      <w:marLeft w:val="0"/>
      <w:marRight w:val="0"/>
      <w:marTop w:val="0"/>
      <w:marBottom w:val="0"/>
      <w:divBdr>
        <w:top w:val="none" w:sz="0" w:space="0" w:color="auto"/>
        <w:left w:val="none" w:sz="0" w:space="0" w:color="auto"/>
        <w:bottom w:val="none" w:sz="0" w:space="0" w:color="auto"/>
        <w:right w:val="none" w:sz="0" w:space="0" w:color="auto"/>
      </w:divBdr>
    </w:div>
    <w:div w:id="1810173798">
      <w:bodyDiv w:val="1"/>
      <w:marLeft w:val="0"/>
      <w:marRight w:val="0"/>
      <w:marTop w:val="0"/>
      <w:marBottom w:val="0"/>
      <w:divBdr>
        <w:top w:val="none" w:sz="0" w:space="0" w:color="auto"/>
        <w:left w:val="none" w:sz="0" w:space="0" w:color="auto"/>
        <w:bottom w:val="none" w:sz="0" w:space="0" w:color="auto"/>
        <w:right w:val="none" w:sz="0" w:space="0" w:color="auto"/>
      </w:divBdr>
    </w:div>
    <w:div w:id="1856579233">
      <w:bodyDiv w:val="1"/>
      <w:marLeft w:val="0"/>
      <w:marRight w:val="0"/>
      <w:marTop w:val="0"/>
      <w:marBottom w:val="0"/>
      <w:divBdr>
        <w:top w:val="none" w:sz="0" w:space="0" w:color="auto"/>
        <w:left w:val="none" w:sz="0" w:space="0" w:color="auto"/>
        <w:bottom w:val="none" w:sz="0" w:space="0" w:color="auto"/>
        <w:right w:val="none" w:sz="0" w:space="0" w:color="auto"/>
      </w:divBdr>
    </w:div>
    <w:div w:id="1904412518">
      <w:bodyDiv w:val="1"/>
      <w:marLeft w:val="0"/>
      <w:marRight w:val="0"/>
      <w:marTop w:val="0"/>
      <w:marBottom w:val="0"/>
      <w:divBdr>
        <w:top w:val="none" w:sz="0" w:space="0" w:color="auto"/>
        <w:left w:val="none" w:sz="0" w:space="0" w:color="auto"/>
        <w:bottom w:val="none" w:sz="0" w:space="0" w:color="auto"/>
        <w:right w:val="none" w:sz="0" w:space="0" w:color="auto"/>
      </w:divBdr>
    </w:div>
    <w:div w:id="20758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CBCE3-548D-401A-B24E-81FE1E01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915</Words>
  <Characters>5220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30</cp:revision>
  <cp:lastPrinted>2019-01-29T09:06:00Z</cp:lastPrinted>
  <dcterms:created xsi:type="dcterms:W3CDTF">2025-04-08T12:48:00Z</dcterms:created>
  <dcterms:modified xsi:type="dcterms:W3CDTF">2026-07-13T12:03:00Z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1ffe9-42de-443c-aef6-86a7b9ca47f5_Enabled">
    <vt:lpwstr>true</vt:lpwstr>
  </property>
  <property fmtid="{D5CDD505-2E9C-101B-9397-08002B2CF9AE}" pid="3" name="MSIP_Label_b8b1ffe9-42de-443c-aef6-86a7b9ca47f5_SetDate">
    <vt:lpwstr>2025-04-08T20:05:09Z</vt:lpwstr>
  </property>
  <property fmtid="{D5CDD505-2E9C-101B-9397-08002B2CF9AE}" pid="4" name="MSIP_Label_b8b1ffe9-42de-443c-aef6-86a7b9ca47f5_Method">
    <vt:lpwstr>Standard</vt:lpwstr>
  </property>
  <property fmtid="{D5CDD505-2E9C-101B-9397-08002B2CF9AE}" pid="5" name="MSIP_Label_b8b1ffe9-42de-443c-aef6-86a7b9ca47f5_Name">
    <vt:lpwstr>Internal</vt:lpwstr>
  </property>
  <property fmtid="{D5CDD505-2E9C-101B-9397-08002B2CF9AE}" pid="6" name="MSIP_Label_b8b1ffe9-42de-443c-aef6-86a7b9ca47f5_SiteId">
    <vt:lpwstr>70d04d7a-e805-459b-96ac-35bc9f7762b7</vt:lpwstr>
  </property>
  <property fmtid="{D5CDD505-2E9C-101B-9397-08002B2CF9AE}" pid="7" name="MSIP_Label_b8b1ffe9-42de-443c-aef6-86a7b9ca47f5_ActionId">
    <vt:lpwstr>7a6acf0d-02e7-4bfe-acc0-12866e6741fe</vt:lpwstr>
  </property>
  <property fmtid="{D5CDD505-2E9C-101B-9397-08002B2CF9AE}" pid="8" name="MSIP_Label_b8b1ffe9-42de-443c-aef6-86a7b9ca47f5_ContentBits">
    <vt:lpwstr>0</vt:lpwstr>
  </property>
</Properties>
</file>